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C235" w14:textId="77777777" w:rsidR="00C54A00" w:rsidRDefault="00C54A00" w:rsidP="00C54A00">
      <w:pPr>
        <w:pStyle w:val="Heading2"/>
        <w:rPr>
          <w:rFonts w:ascii="Comic Sans MS" w:hAnsi="Comic Sans MS" w:cs="Arial"/>
          <w:b/>
          <w:color w:val="000000" w:themeColor="text1"/>
        </w:rPr>
      </w:pPr>
    </w:p>
    <w:p w14:paraId="4BD724A0" w14:textId="04110BAD" w:rsidR="00847573" w:rsidRPr="004F01AF" w:rsidRDefault="00847573" w:rsidP="004F01AF">
      <w:pPr>
        <w:spacing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4F01AF">
        <w:rPr>
          <w:rFonts w:ascii="Comic Sans MS" w:hAnsi="Comic Sans MS" w:cs="Arial"/>
          <w:b/>
          <w:sz w:val="22"/>
          <w:szCs w:val="22"/>
        </w:rPr>
        <w:t>S</w:t>
      </w:r>
      <w:r w:rsidR="006364DA" w:rsidRPr="004F01AF">
        <w:rPr>
          <w:rFonts w:ascii="Comic Sans MS" w:hAnsi="Comic Sans MS" w:cs="Arial"/>
          <w:b/>
          <w:sz w:val="22"/>
          <w:szCs w:val="22"/>
        </w:rPr>
        <w:t>tudent</w:t>
      </w:r>
      <w:r w:rsidRPr="004F01AF">
        <w:rPr>
          <w:rFonts w:ascii="Comic Sans MS" w:hAnsi="Comic Sans MS" w:cs="Arial"/>
          <w:b/>
          <w:sz w:val="22"/>
          <w:szCs w:val="22"/>
        </w:rPr>
        <w:t xml:space="preserve"> P</w:t>
      </w:r>
      <w:r w:rsidR="006364DA" w:rsidRPr="004F01AF">
        <w:rPr>
          <w:rFonts w:ascii="Comic Sans MS" w:hAnsi="Comic Sans MS" w:cs="Arial"/>
          <w:b/>
          <w:sz w:val="22"/>
          <w:szCs w:val="22"/>
        </w:rPr>
        <w:t>lacement</w:t>
      </w:r>
    </w:p>
    <w:p w14:paraId="17A4EEC9" w14:textId="24E37E2A" w:rsidR="00847573" w:rsidRPr="004F01AF" w:rsidRDefault="00D62E2B" w:rsidP="004F01AF">
      <w:pPr>
        <w:tabs>
          <w:tab w:val="left" w:pos="7116"/>
        </w:tabs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ab/>
      </w:r>
    </w:p>
    <w:p w14:paraId="0149D667" w14:textId="6D5EA8D6" w:rsidR="00847573" w:rsidRPr="004F01AF" w:rsidRDefault="00847573" w:rsidP="004F01AF">
      <w:pPr>
        <w:spacing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4F01AF">
        <w:rPr>
          <w:rFonts w:ascii="Comic Sans MS" w:hAnsi="Comic Sans MS" w:cs="Arial"/>
          <w:b/>
          <w:bCs/>
          <w:sz w:val="22"/>
          <w:szCs w:val="22"/>
        </w:rPr>
        <w:t>Policy Statement</w:t>
      </w:r>
    </w:p>
    <w:p w14:paraId="2D6954A3" w14:textId="0208162B" w:rsidR="00847573" w:rsidRPr="004F01AF" w:rsidRDefault="006364DA" w:rsidP="004F01AF">
      <w:p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We recognise that qualification and training make an important contribution to the quality of the care and education we </w:t>
      </w:r>
      <w:r w:rsidR="5C848197" w:rsidRPr="004F01AF">
        <w:rPr>
          <w:rFonts w:ascii="Comic Sans MS" w:hAnsi="Comic Sans MS" w:cs="Arial"/>
          <w:sz w:val="22"/>
          <w:szCs w:val="22"/>
        </w:rPr>
        <w:t>provide,</w:t>
      </w:r>
      <w:r w:rsidRPr="004F01AF">
        <w:rPr>
          <w:rFonts w:ascii="Comic Sans MS" w:hAnsi="Comic Sans MS" w:cs="Arial"/>
          <w:sz w:val="22"/>
          <w:szCs w:val="22"/>
        </w:rPr>
        <w:t xml:space="preserve"> and</w:t>
      </w:r>
      <w:r w:rsidR="00847573" w:rsidRPr="004F01AF">
        <w:rPr>
          <w:rFonts w:ascii="Comic Sans MS" w:hAnsi="Comic Sans MS" w:cs="Arial"/>
          <w:sz w:val="22"/>
          <w:szCs w:val="22"/>
        </w:rPr>
        <w:t xml:space="preserve"> we are committed to sharing good practice with those wishing to pursue a career in childcare. </w:t>
      </w:r>
      <w:r w:rsidRPr="004F01AF">
        <w:rPr>
          <w:rFonts w:ascii="Comic Sans MS" w:hAnsi="Comic Sans MS" w:cs="Arial"/>
          <w:sz w:val="22"/>
          <w:szCs w:val="22"/>
        </w:rPr>
        <w:t xml:space="preserve">As part of our </w:t>
      </w:r>
      <w:r w:rsidR="004203CC" w:rsidRPr="004F01AF">
        <w:rPr>
          <w:rFonts w:ascii="Comic Sans MS" w:hAnsi="Comic Sans MS" w:cs="Arial"/>
          <w:sz w:val="22"/>
          <w:szCs w:val="22"/>
        </w:rPr>
        <w:t>commitment,</w:t>
      </w:r>
      <w:r w:rsidRPr="004F01AF">
        <w:rPr>
          <w:rFonts w:ascii="Comic Sans MS" w:hAnsi="Comic Sans MS" w:cs="Arial"/>
          <w:sz w:val="22"/>
          <w:szCs w:val="22"/>
        </w:rPr>
        <w:t xml:space="preserve"> we offer placements to students undertaking early years qualification and training. Also, occasionally, we offer placements for school pupils on work experience as well as </w:t>
      </w:r>
      <w:r w:rsidR="00847573" w:rsidRPr="004F01AF">
        <w:rPr>
          <w:rFonts w:ascii="Comic Sans MS" w:hAnsi="Comic Sans MS" w:cs="Arial"/>
          <w:sz w:val="22"/>
          <w:szCs w:val="22"/>
        </w:rPr>
        <w:t>small groups or occasional placements when research or studies are being carried out that will be of benefit to childcare.</w:t>
      </w:r>
    </w:p>
    <w:p w14:paraId="3CE0ACDC" w14:textId="638008B6" w:rsidR="00847573" w:rsidRPr="004F01AF" w:rsidRDefault="00847573" w:rsidP="004F01AF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41DB0868" w14:textId="70CCA21F" w:rsidR="00847573" w:rsidRPr="004F01AF" w:rsidRDefault="00847573" w:rsidP="004F01AF">
      <w:pPr>
        <w:spacing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4F01AF">
        <w:rPr>
          <w:rFonts w:ascii="Comic Sans MS" w:hAnsi="Comic Sans MS" w:cs="Arial"/>
          <w:b/>
          <w:bCs/>
          <w:sz w:val="22"/>
          <w:szCs w:val="22"/>
        </w:rPr>
        <w:t>Procedures</w:t>
      </w:r>
    </w:p>
    <w:p w14:paraId="2550FC38" w14:textId="2349CBC3" w:rsidR="004203CC" w:rsidRPr="004F01AF" w:rsidRDefault="004203CC" w:rsidP="004F01AF">
      <w:pPr>
        <w:spacing w:line="276" w:lineRule="auto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4F01AF">
        <w:rPr>
          <w:rFonts w:ascii="Comic Sans MS" w:hAnsi="Comic Sans MS" w:cs="Arial"/>
          <w:b/>
          <w:bCs/>
          <w:i/>
          <w:iCs/>
          <w:sz w:val="22"/>
          <w:szCs w:val="22"/>
        </w:rPr>
        <w:t>Pre-requisite and offer</w:t>
      </w:r>
    </w:p>
    <w:p w14:paraId="2C17C171" w14:textId="23E54429" w:rsidR="006364DA" w:rsidRPr="004F01AF" w:rsidRDefault="006364DA" w:rsidP="004F01AF">
      <w:pPr>
        <w:pStyle w:val="ListParagraph"/>
        <w:numPr>
          <w:ilvl w:val="0"/>
          <w:numId w:val="47"/>
        </w:numPr>
        <w:spacing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We will accept no more than </w:t>
      </w:r>
      <w:r w:rsidR="0086374D" w:rsidRPr="004F01AF">
        <w:rPr>
          <w:rFonts w:ascii="Comic Sans MS" w:hAnsi="Comic Sans MS" w:cs="Arial"/>
          <w:sz w:val="22"/>
          <w:szCs w:val="22"/>
        </w:rPr>
        <w:t>one</w:t>
      </w:r>
      <w:r w:rsidRPr="004F01AF">
        <w:rPr>
          <w:rFonts w:ascii="Comic Sans MS" w:hAnsi="Comic Sans MS" w:cs="Arial"/>
          <w:sz w:val="22"/>
          <w:szCs w:val="22"/>
        </w:rPr>
        <w:t xml:space="preserve"> student 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(not an apprentice) </w:t>
      </w:r>
      <w:r w:rsidRPr="004F01AF">
        <w:rPr>
          <w:rFonts w:ascii="Comic Sans MS" w:hAnsi="Comic Sans MS" w:cs="Arial"/>
          <w:sz w:val="22"/>
          <w:szCs w:val="22"/>
        </w:rPr>
        <w:t>at a time as more students than this places undue pressure on staff.</w:t>
      </w:r>
    </w:p>
    <w:p w14:paraId="61D97F64" w14:textId="77777777" w:rsidR="004203CC" w:rsidRPr="004F01AF" w:rsidRDefault="00847573" w:rsidP="004F01AF">
      <w:pPr>
        <w:pStyle w:val="ListParagraph"/>
        <w:numPr>
          <w:ilvl w:val="0"/>
          <w:numId w:val="4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We will only offer placements to students who are associated with a recognised child-related course, or on occasions, pupils from local secondary schools on work experience. </w:t>
      </w:r>
    </w:p>
    <w:p w14:paraId="1D2D64F1" w14:textId="2D74AF10" w:rsidR="004203CC" w:rsidRPr="004F01AF" w:rsidRDefault="004203CC" w:rsidP="004F01AF">
      <w:pPr>
        <w:pStyle w:val="ListParagraph"/>
        <w:numPr>
          <w:ilvl w:val="0"/>
          <w:numId w:val="4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We require students on qualification courses to mee</w:t>
      </w:r>
      <w:r w:rsidR="0086374D" w:rsidRPr="004F01AF">
        <w:rPr>
          <w:rFonts w:ascii="Comic Sans MS" w:hAnsi="Comic Sans MS" w:cs="Arial"/>
          <w:sz w:val="22"/>
          <w:szCs w:val="22"/>
        </w:rPr>
        <w:t>t</w:t>
      </w:r>
      <w:r w:rsidRPr="004F01AF">
        <w:rPr>
          <w:rFonts w:ascii="Comic Sans MS" w:hAnsi="Comic Sans MS" w:cs="Arial"/>
          <w:sz w:val="22"/>
          <w:szCs w:val="22"/>
        </w:rPr>
        <w:t xml:space="preserve"> the Suitable Person requirements of the Early Years Foundation Stage. </w:t>
      </w:r>
    </w:p>
    <w:p w14:paraId="45C70D31" w14:textId="1268875A" w:rsidR="004203CC" w:rsidRPr="004F01AF" w:rsidRDefault="004203CC" w:rsidP="004F01AF">
      <w:pPr>
        <w:numPr>
          <w:ilvl w:val="0"/>
          <w:numId w:val="4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All students </w:t>
      </w:r>
      <w:r w:rsidR="004F01AF">
        <w:rPr>
          <w:rFonts w:ascii="Comic Sans MS" w:hAnsi="Comic Sans MS" w:cs="Arial"/>
          <w:sz w:val="22"/>
          <w:szCs w:val="22"/>
        </w:rPr>
        <w:t xml:space="preserve">on long term placements </w:t>
      </w:r>
      <w:r w:rsidRPr="004F01AF">
        <w:rPr>
          <w:rFonts w:ascii="Comic Sans MS" w:hAnsi="Comic Sans MS" w:cs="Arial"/>
          <w:sz w:val="22"/>
          <w:szCs w:val="22"/>
        </w:rPr>
        <w:t xml:space="preserve">will 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be required to arrange </w:t>
      </w:r>
      <w:r w:rsidRPr="004F01AF">
        <w:rPr>
          <w:rFonts w:ascii="Comic Sans MS" w:hAnsi="Comic Sans MS" w:cs="Arial"/>
          <w:sz w:val="22"/>
          <w:szCs w:val="22"/>
        </w:rPr>
        <w:t>an enhanced Disclosure and Barring Service (DBS) check before their placement begins.</w:t>
      </w:r>
    </w:p>
    <w:p w14:paraId="60745A2C" w14:textId="42809210" w:rsidR="004203CC" w:rsidRPr="004F01AF" w:rsidRDefault="004203CC" w:rsidP="004F01AF">
      <w:pPr>
        <w:pStyle w:val="ListParagraph"/>
        <w:numPr>
          <w:ilvl w:val="0"/>
          <w:numId w:val="4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We require students in our setting to have a sufficient understanding and use of Engl</w:t>
      </w:r>
      <w:r w:rsidR="0027678A" w:rsidRPr="004F01AF">
        <w:rPr>
          <w:rFonts w:ascii="Comic Sans MS" w:hAnsi="Comic Sans MS" w:cs="Arial"/>
          <w:sz w:val="22"/>
          <w:szCs w:val="22"/>
        </w:rPr>
        <w:t>ish</w:t>
      </w:r>
      <w:r w:rsidR="0086374D" w:rsidRPr="004F01AF">
        <w:rPr>
          <w:rFonts w:ascii="Comic Sans MS" w:hAnsi="Comic Sans MS" w:cs="Arial"/>
          <w:sz w:val="22"/>
          <w:szCs w:val="22"/>
        </w:rPr>
        <w:t>.</w:t>
      </w:r>
      <w:r w:rsidR="0027678A" w:rsidRPr="004F01AF">
        <w:rPr>
          <w:rFonts w:ascii="Comic Sans MS" w:hAnsi="Comic Sans MS" w:cs="Arial"/>
          <w:sz w:val="22"/>
          <w:szCs w:val="22"/>
        </w:rPr>
        <w:t xml:space="preserve"> </w:t>
      </w:r>
    </w:p>
    <w:p w14:paraId="6923D1AE" w14:textId="566700CF" w:rsidR="004203CC" w:rsidRPr="004F01AF" w:rsidRDefault="00847573" w:rsidP="004F01AF">
      <w:pPr>
        <w:pStyle w:val="ListParagraph"/>
        <w:numPr>
          <w:ilvl w:val="0"/>
          <w:numId w:val="4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We offer placements only after discussions with the appropriate tutors and the establishment of close links with the college, training provider or schoo</w:t>
      </w:r>
      <w:r w:rsidR="0086374D" w:rsidRPr="004F01AF">
        <w:rPr>
          <w:rFonts w:ascii="Comic Sans MS" w:hAnsi="Comic Sans MS" w:cs="Arial"/>
          <w:sz w:val="22"/>
          <w:szCs w:val="22"/>
        </w:rPr>
        <w:t>l who can vouch for their good character.</w:t>
      </w:r>
    </w:p>
    <w:p w14:paraId="27BF350F" w14:textId="5F2E3353" w:rsidR="004203CC" w:rsidRPr="004F01AF" w:rsidRDefault="00847573" w:rsidP="004F01AF">
      <w:pPr>
        <w:pStyle w:val="ListParagraph"/>
        <w:numPr>
          <w:ilvl w:val="0"/>
          <w:numId w:val="4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We expect all students to visit the Pre-School for an interview, followed by their student induction and Pre-School tour. At this time, students will have the opportunity to read and discuss relevant health and safety policies, receive a copy of the Pre-School Handbook, and sign their contract in readiness for their first day.</w:t>
      </w:r>
    </w:p>
    <w:p w14:paraId="3B8FF315" w14:textId="77777777" w:rsidR="004203CC" w:rsidRPr="004F01AF" w:rsidRDefault="004203CC" w:rsidP="004F01AF">
      <w:pPr>
        <w:pStyle w:val="ListParagraph"/>
        <w:spacing w:line="276" w:lineRule="auto"/>
        <w:rPr>
          <w:rFonts w:ascii="Comic Sans MS" w:hAnsi="Comic Sans MS" w:cs="Arial"/>
          <w:sz w:val="22"/>
          <w:szCs w:val="22"/>
        </w:rPr>
      </w:pPr>
    </w:p>
    <w:p w14:paraId="671EE5AB" w14:textId="4896EA94" w:rsidR="00847573" w:rsidRPr="004F01AF" w:rsidRDefault="004203CC" w:rsidP="004F01AF">
      <w:pPr>
        <w:spacing w:line="276" w:lineRule="auto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4F01AF">
        <w:rPr>
          <w:rFonts w:ascii="Comic Sans MS" w:hAnsi="Comic Sans MS" w:cs="Arial"/>
          <w:b/>
          <w:bCs/>
          <w:i/>
          <w:iCs/>
          <w:sz w:val="22"/>
          <w:szCs w:val="22"/>
        </w:rPr>
        <w:t>Training and supervision</w:t>
      </w:r>
    </w:p>
    <w:p w14:paraId="525CEF8B" w14:textId="48D366B9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Students on long term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 (more than two weeks)</w:t>
      </w:r>
      <w:r w:rsidR="006615F9" w:rsidRPr="004F01AF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Pr="004F01AF">
        <w:rPr>
          <w:rFonts w:ascii="Comic Sans MS" w:hAnsi="Comic Sans MS" w:cs="Arial"/>
          <w:sz w:val="22"/>
          <w:szCs w:val="22"/>
        </w:rPr>
        <w:t>placement will be required to complete their paediatric first aid training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 at their own cost.</w:t>
      </w:r>
    </w:p>
    <w:p w14:paraId="525E87B4" w14:textId="0B78DF78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All students are assigned to the Pre-School </w:t>
      </w:r>
      <w:r w:rsidR="00032F33" w:rsidRPr="004F01AF">
        <w:rPr>
          <w:rFonts w:ascii="Comic Sans MS" w:hAnsi="Comic Sans MS" w:cs="Arial"/>
          <w:sz w:val="22"/>
          <w:szCs w:val="22"/>
        </w:rPr>
        <w:t>S</w:t>
      </w:r>
      <w:r w:rsidRPr="004F01AF">
        <w:rPr>
          <w:rFonts w:ascii="Comic Sans MS" w:hAnsi="Comic Sans MS" w:cs="Arial"/>
          <w:sz w:val="22"/>
          <w:szCs w:val="22"/>
        </w:rPr>
        <w:t>tudent Coordinator who will supervise their work and explain the health, safety, and fire requirements of the Pre-School</w:t>
      </w:r>
      <w:r w:rsidR="00032F33" w:rsidRPr="004F01AF">
        <w:rPr>
          <w:rFonts w:ascii="Comic Sans MS" w:hAnsi="Comic Sans MS" w:cs="Arial"/>
          <w:sz w:val="22"/>
          <w:szCs w:val="22"/>
        </w:rPr>
        <w:t>.</w:t>
      </w:r>
    </w:p>
    <w:p w14:paraId="0F88E6ED" w14:textId="58811887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Students will always be supervised by a staff member and will not be left alone with the children. </w:t>
      </w:r>
      <w:r w:rsidR="00C36CEC" w:rsidRPr="004F01AF">
        <w:rPr>
          <w:rFonts w:ascii="Comic Sans MS" w:hAnsi="Comic Sans MS" w:cs="Arial"/>
          <w:sz w:val="22"/>
          <w:szCs w:val="22"/>
        </w:rPr>
        <w:t xml:space="preserve">Only Apprentices aged 16 or 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students </w:t>
      </w:r>
      <w:r w:rsidR="00C36CEC" w:rsidRPr="004F01AF">
        <w:rPr>
          <w:rFonts w:ascii="Comic Sans MS" w:hAnsi="Comic Sans MS" w:cs="Arial"/>
          <w:sz w:val="22"/>
          <w:szCs w:val="22"/>
        </w:rPr>
        <w:t xml:space="preserve">aged 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17 or over will </w:t>
      </w:r>
      <w:r w:rsidRPr="004F01AF">
        <w:rPr>
          <w:rFonts w:ascii="Comic Sans MS" w:hAnsi="Comic Sans MS" w:cs="Arial"/>
          <w:sz w:val="22"/>
          <w:szCs w:val="22"/>
        </w:rPr>
        <w:t>change nappies under supervision</w:t>
      </w:r>
      <w:r w:rsidR="00C36CEC" w:rsidRPr="004F01AF">
        <w:rPr>
          <w:rFonts w:ascii="Comic Sans MS" w:hAnsi="Comic Sans MS" w:cs="Arial"/>
          <w:sz w:val="22"/>
          <w:szCs w:val="22"/>
        </w:rPr>
        <w:t>, if management is satisfied that they are competent and responsible</w:t>
      </w:r>
      <w:r w:rsidR="00032F33" w:rsidRPr="004F01AF">
        <w:rPr>
          <w:rFonts w:ascii="Comic Sans MS" w:hAnsi="Comic Sans MS" w:cs="Arial"/>
          <w:sz w:val="22"/>
          <w:szCs w:val="22"/>
        </w:rPr>
        <w:t>.</w:t>
      </w:r>
    </w:p>
    <w:p w14:paraId="120FC01B" w14:textId="684FA330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Students will be supported to understand Pre-School policies and procedures</w:t>
      </w:r>
      <w:r w:rsidR="00032F33" w:rsidRPr="004F01AF">
        <w:rPr>
          <w:rFonts w:ascii="Comic Sans MS" w:hAnsi="Comic Sans MS" w:cs="Arial"/>
          <w:sz w:val="22"/>
          <w:szCs w:val="22"/>
        </w:rPr>
        <w:t>.</w:t>
      </w:r>
    </w:p>
    <w:p w14:paraId="01499385" w14:textId="1DCE2B23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We require students to keep to our </w:t>
      </w:r>
      <w:r w:rsidR="00C36CEC" w:rsidRPr="004F01AF">
        <w:rPr>
          <w:rFonts w:ascii="Comic Sans MS" w:hAnsi="Comic Sans MS" w:cs="Arial"/>
          <w:sz w:val="22"/>
          <w:szCs w:val="22"/>
        </w:rPr>
        <w:t>C</w:t>
      </w:r>
      <w:r w:rsidRPr="004F01AF">
        <w:rPr>
          <w:rFonts w:ascii="Comic Sans MS" w:hAnsi="Comic Sans MS" w:cs="Arial"/>
          <w:sz w:val="22"/>
          <w:szCs w:val="22"/>
        </w:rPr>
        <w:t xml:space="preserve">onfidentiality </w:t>
      </w:r>
      <w:r w:rsidR="00C36CEC" w:rsidRPr="004F01AF">
        <w:rPr>
          <w:rFonts w:ascii="Comic Sans MS" w:hAnsi="Comic Sans MS" w:cs="Arial"/>
          <w:sz w:val="22"/>
          <w:szCs w:val="22"/>
        </w:rPr>
        <w:t>Agreement</w:t>
      </w:r>
      <w:r w:rsidR="00032F33" w:rsidRPr="004F01AF">
        <w:rPr>
          <w:rFonts w:ascii="Comic Sans MS" w:hAnsi="Comic Sans MS" w:cs="Arial"/>
          <w:sz w:val="22"/>
          <w:szCs w:val="22"/>
        </w:rPr>
        <w:t>.</w:t>
      </w:r>
    </w:p>
    <w:p w14:paraId="7EAD0245" w14:textId="2444D310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lastRenderedPageBreak/>
        <w:t>It is expected that during the student’s placement, their tutor will visit the Pre-School or have verbal communication with the Student Co-ordinator to receive feedback about the student’s progress</w:t>
      </w:r>
      <w:r w:rsidR="00032F33" w:rsidRPr="004F01AF">
        <w:rPr>
          <w:rFonts w:ascii="Comic Sans MS" w:hAnsi="Comic Sans MS" w:cs="Arial"/>
          <w:sz w:val="22"/>
          <w:szCs w:val="22"/>
        </w:rPr>
        <w:t>.</w:t>
      </w:r>
    </w:p>
    <w:p w14:paraId="4E3D10AC" w14:textId="7F61CB26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Students will be offered support and guidance throughout their placement and given constructive, honest feedback in respect of their performance. Staff will respect individual students’ needs and abilities</w:t>
      </w:r>
      <w:r w:rsidR="00032F33" w:rsidRPr="004F01AF">
        <w:rPr>
          <w:rFonts w:ascii="Comic Sans MS" w:hAnsi="Comic Sans MS" w:cs="Arial"/>
          <w:sz w:val="22"/>
          <w:szCs w:val="22"/>
        </w:rPr>
        <w:t>.</w:t>
      </w:r>
    </w:p>
    <w:p w14:paraId="17B56264" w14:textId="54FECFC5" w:rsidR="00847573" w:rsidRPr="004F01AF" w:rsidRDefault="00847573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An accurate evaluation of ability and performance</w:t>
      </w:r>
      <w:r w:rsidR="0086374D" w:rsidRPr="004F01AF">
        <w:rPr>
          <w:rFonts w:ascii="Comic Sans MS" w:hAnsi="Comic Sans MS" w:cs="Arial"/>
          <w:sz w:val="22"/>
          <w:szCs w:val="22"/>
        </w:rPr>
        <w:t xml:space="preserve"> will be provided to the student and college, training provider or school. </w:t>
      </w:r>
    </w:p>
    <w:p w14:paraId="38B82FAB" w14:textId="77777777" w:rsidR="004203CC" w:rsidRPr="004F01AF" w:rsidRDefault="004203CC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All students on placement must adhere to the same codes of conduct as permanent staff including timekeeping and dress codes.</w:t>
      </w:r>
    </w:p>
    <w:p w14:paraId="0D0986BF" w14:textId="4182F5C6" w:rsidR="004203CC" w:rsidRPr="004F01AF" w:rsidRDefault="004203CC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All students are encouraged to contribute fully to the Pre-School routine and to spend some time in every area.</w:t>
      </w:r>
    </w:p>
    <w:p w14:paraId="581B8319" w14:textId="52551F0E" w:rsidR="004203CC" w:rsidRPr="004F01AF" w:rsidRDefault="0027678A" w:rsidP="004F01AF">
      <w:pPr>
        <w:spacing w:after="200" w:line="276" w:lineRule="auto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4F01AF">
        <w:rPr>
          <w:rFonts w:ascii="Comic Sans MS" w:hAnsi="Comic Sans MS" w:cs="Arial"/>
          <w:b/>
          <w:bCs/>
          <w:i/>
          <w:iCs/>
          <w:sz w:val="22"/>
          <w:szCs w:val="22"/>
        </w:rPr>
        <w:t>Administration</w:t>
      </w:r>
    </w:p>
    <w:p w14:paraId="1318AF38" w14:textId="1C164DD1" w:rsidR="0027678A" w:rsidRPr="004F01AF" w:rsidRDefault="0027678A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 xml:space="preserve">We take out employer’s liability insurance and public liability insurance, which covers both students and voluntary helpers. </w:t>
      </w:r>
    </w:p>
    <w:p w14:paraId="6C18045C" w14:textId="02F76F76" w:rsidR="0027678A" w:rsidRPr="004F01AF" w:rsidRDefault="0027678A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trike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Students undert</w:t>
      </w:r>
      <w:r w:rsidR="00A36353" w:rsidRPr="004F01AF">
        <w:rPr>
          <w:rFonts w:ascii="Comic Sans MS" w:hAnsi="Comic Sans MS" w:cs="Arial"/>
          <w:sz w:val="22"/>
          <w:szCs w:val="22"/>
        </w:rPr>
        <w:t>ak</w:t>
      </w:r>
      <w:r w:rsidRPr="004F01AF">
        <w:rPr>
          <w:rFonts w:ascii="Comic Sans MS" w:hAnsi="Comic Sans MS" w:cs="Arial"/>
          <w:sz w:val="22"/>
          <w:szCs w:val="22"/>
        </w:rPr>
        <w:t>ing qualification courses who are placed in our setting on a shor</w:t>
      </w:r>
      <w:r w:rsidR="00CE4716" w:rsidRPr="004F01AF">
        <w:rPr>
          <w:rFonts w:ascii="Comic Sans MS" w:hAnsi="Comic Sans MS" w:cs="Arial"/>
          <w:sz w:val="22"/>
          <w:szCs w:val="22"/>
        </w:rPr>
        <w:t>t-</w:t>
      </w:r>
      <w:r w:rsidRPr="004F01AF">
        <w:rPr>
          <w:rFonts w:ascii="Comic Sans MS" w:hAnsi="Comic Sans MS" w:cs="Arial"/>
          <w:sz w:val="22"/>
          <w:szCs w:val="22"/>
        </w:rPr>
        <w:t>term basis are not counted in our staffing ratios.</w:t>
      </w:r>
    </w:p>
    <w:p w14:paraId="0CA5104B" w14:textId="71B431E8" w:rsidR="0027678A" w:rsidRPr="004F01AF" w:rsidRDefault="00C36CEC" w:rsidP="004F01AF">
      <w:pPr>
        <w:numPr>
          <w:ilvl w:val="0"/>
          <w:numId w:val="46"/>
        </w:numPr>
        <w:spacing w:line="276" w:lineRule="auto"/>
        <w:rPr>
          <w:rFonts w:ascii="Comic Sans MS" w:hAnsi="Comic Sans MS" w:cs="Arial"/>
          <w:strike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S</w:t>
      </w:r>
      <w:r w:rsidR="0027678A" w:rsidRPr="004F01AF">
        <w:rPr>
          <w:rFonts w:ascii="Comic Sans MS" w:hAnsi="Comic Sans MS" w:cs="Arial"/>
          <w:sz w:val="22"/>
          <w:szCs w:val="22"/>
        </w:rPr>
        <w:t xml:space="preserve">tudents on long term placements (aged 17 and over) and staff working as apprentices in early education (aged 16 and over) may </w:t>
      </w:r>
      <w:proofErr w:type="gramStart"/>
      <w:r w:rsidR="0027678A" w:rsidRPr="004F01AF">
        <w:rPr>
          <w:rFonts w:ascii="Comic Sans MS" w:hAnsi="Comic Sans MS" w:cs="Arial"/>
          <w:sz w:val="22"/>
          <w:szCs w:val="22"/>
        </w:rPr>
        <w:t xml:space="preserve">be </w:t>
      </w:r>
      <w:r w:rsidR="391D8DDA" w:rsidRPr="004F01AF">
        <w:rPr>
          <w:rFonts w:ascii="Comic Sans MS" w:hAnsi="Comic Sans MS" w:cs="Arial"/>
          <w:sz w:val="22"/>
          <w:szCs w:val="22"/>
        </w:rPr>
        <w:t>considered</w:t>
      </w:r>
      <w:r w:rsidR="0027678A" w:rsidRPr="004F01AF">
        <w:rPr>
          <w:rFonts w:ascii="Comic Sans MS" w:hAnsi="Comic Sans MS" w:cs="Arial"/>
          <w:sz w:val="22"/>
          <w:szCs w:val="22"/>
        </w:rPr>
        <w:t xml:space="preserve"> to be</w:t>
      </w:r>
      <w:proofErr w:type="gramEnd"/>
      <w:r w:rsidR="0027678A" w:rsidRPr="004F01AF">
        <w:rPr>
          <w:rFonts w:ascii="Comic Sans MS" w:hAnsi="Comic Sans MS" w:cs="Arial"/>
          <w:sz w:val="22"/>
          <w:szCs w:val="22"/>
        </w:rPr>
        <w:t xml:space="preserve"> counted in the ratios if</w:t>
      </w:r>
      <w:r w:rsidR="00A36353" w:rsidRPr="004F01AF">
        <w:rPr>
          <w:rFonts w:ascii="Comic Sans MS" w:hAnsi="Comic Sans MS" w:cs="Arial"/>
          <w:sz w:val="22"/>
          <w:szCs w:val="22"/>
        </w:rPr>
        <w:t xml:space="preserve"> the Manager deems them to be suitably qualified, experienced, competent and responsible. </w:t>
      </w:r>
    </w:p>
    <w:p w14:paraId="26A9ECD4" w14:textId="298F9AEC" w:rsidR="00847573" w:rsidRPr="004F01AF" w:rsidRDefault="00847573" w:rsidP="004F01AF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324E92F9" w14:textId="2EB588C0" w:rsidR="00A83800" w:rsidRPr="004F01AF" w:rsidRDefault="00A36353" w:rsidP="004F01AF">
      <w:pPr>
        <w:tabs>
          <w:tab w:val="left" w:pos="3300"/>
        </w:tabs>
        <w:spacing w:line="276" w:lineRule="auto"/>
        <w:rPr>
          <w:rFonts w:ascii="Comic Sans MS" w:hAnsi="Comic Sans MS" w:cs="Arial"/>
          <w:b/>
          <w:bCs/>
          <w:color w:val="000000" w:themeColor="text1"/>
          <w:sz w:val="22"/>
          <w:szCs w:val="22"/>
          <w:lang w:eastAsia="en-GB"/>
        </w:rPr>
      </w:pPr>
      <w:r w:rsidRPr="004F01AF">
        <w:rPr>
          <w:rFonts w:ascii="Comic Sans MS" w:hAnsi="Comic Sans MS" w:cs="Arial"/>
          <w:b/>
          <w:bCs/>
          <w:color w:val="000000" w:themeColor="text1"/>
          <w:sz w:val="22"/>
          <w:szCs w:val="22"/>
          <w:lang w:eastAsia="en-GB"/>
        </w:rPr>
        <w:t xml:space="preserve">Relevant Ladybird policies: </w:t>
      </w:r>
    </w:p>
    <w:p w14:paraId="2D206B4F" w14:textId="77777777" w:rsidR="00A36353" w:rsidRPr="004F01AF" w:rsidRDefault="00A36353" w:rsidP="004F01AF">
      <w:pPr>
        <w:pStyle w:val="ListParagraph"/>
        <w:numPr>
          <w:ilvl w:val="0"/>
          <w:numId w:val="48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1.2 Safeguarding Children and Child Protection</w:t>
      </w:r>
    </w:p>
    <w:p w14:paraId="672D08AF" w14:textId="3237AE0F" w:rsidR="00A36353" w:rsidRPr="004F01AF" w:rsidRDefault="00A36353" w:rsidP="004F01AF">
      <w:pPr>
        <w:pStyle w:val="ListParagraph"/>
        <w:numPr>
          <w:ilvl w:val="0"/>
          <w:numId w:val="48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4F01AF">
        <w:rPr>
          <w:rFonts w:ascii="Comic Sans MS" w:hAnsi="Comic Sans MS" w:cs="Arial"/>
          <w:sz w:val="22"/>
          <w:szCs w:val="22"/>
        </w:rPr>
        <w:t>10.</w:t>
      </w:r>
      <w:r w:rsidR="00CE4716" w:rsidRPr="004F01AF">
        <w:rPr>
          <w:rFonts w:ascii="Comic Sans MS" w:hAnsi="Comic Sans MS" w:cs="Arial"/>
          <w:sz w:val="22"/>
          <w:szCs w:val="22"/>
        </w:rPr>
        <w:t>6</w:t>
      </w:r>
      <w:r w:rsidRPr="004F01AF">
        <w:rPr>
          <w:rFonts w:ascii="Comic Sans MS" w:hAnsi="Comic Sans MS" w:cs="Arial"/>
          <w:sz w:val="22"/>
          <w:szCs w:val="22"/>
        </w:rPr>
        <w:t xml:space="preserve"> </w:t>
      </w:r>
      <w:r w:rsidR="00CE4716" w:rsidRPr="004F01AF">
        <w:rPr>
          <w:rFonts w:ascii="Comic Sans MS" w:hAnsi="Comic Sans MS" w:cs="Arial"/>
          <w:sz w:val="22"/>
          <w:szCs w:val="22"/>
        </w:rPr>
        <w:t>Data Protection and Confidentiality</w:t>
      </w:r>
    </w:p>
    <w:p w14:paraId="45739EB5" w14:textId="7A115E72" w:rsidR="00A36353" w:rsidRPr="004F01AF" w:rsidRDefault="00A36353" w:rsidP="004F01AF">
      <w:pPr>
        <w:tabs>
          <w:tab w:val="left" w:pos="3300"/>
        </w:tabs>
        <w:spacing w:line="276" w:lineRule="auto"/>
        <w:rPr>
          <w:rFonts w:ascii="Comic Sans MS" w:hAnsi="Comic Sans MS" w:cs="Arial"/>
          <w:color w:val="000000" w:themeColor="text1"/>
          <w:sz w:val="22"/>
          <w:szCs w:val="22"/>
          <w:lang w:eastAsia="en-GB"/>
        </w:rPr>
      </w:pPr>
    </w:p>
    <w:p w14:paraId="38748E11" w14:textId="77777777" w:rsidR="00A36353" w:rsidRPr="004F01AF" w:rsidRDefault="00A36353" w:rsidP="004F01AF">
      <w:pPr>
        <w:tabs>
          <w:tab w:val="left" w:pos="3300"/>
        </w:tabs>
        <w:spacing w:line="276" w:lineRule="auto"/>
        <w:rPr>
          <w:rFonts w:ascii="Comic Sans MS" w:hAnsi="Comic Sans MS" w:cs="Arial"/>
          <w:color w:val="000000" w:themeColor="text1"/>
          <w:sz w:val="22"/>
          <w:szCs w:val="22"/>
          <w:lang w:eastAsia="en-GB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504"/>
      </w:tblGrid>
      <w:tr w:rsidR="001D4133" w:rsidRPr="004F01AF" w14:paraId="0631D601" w14:textId="77777777" w:rsidTr="22D85666">
        <w:tc>
          <w:tcPr>
            <w:tcW w:w="4986" w:type="dxa"/>
          </w:tcPr>
          <w:p w14:paraId="14E37457" w14:textId="32C07739" w:rsidR="001D4133" w:rsidRPr="004F01AF" w:rsidRDefault="001D4133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4F01AF">
              <w:rPr>
                <w:rFonts w:ascii="Comic Sans MS" w:hAnsi="Comic Sans MS" w:cs="Arial"/>
                <w:b/>
                <w:sz w:val="22"/>
                <w:szCs w:val="22"/>
              </w:rPr>
              <w:t xml:space="preserve">This policy was reviewed </w:t>
            </w:r>
            <w:r w:rsidR="00032F33" w:rsidRPr="004F01AF">
              <w:rPr>
                <w:rFonts w:ascii="Comic Sans MS" w:hAnsi="Comic Sans MS" w:cs="Arial"/>
                <w:b/>
                <w:sz w:val="22"/>
                <w:szCs w:val="22"/>
              </w:rPr>
              <w:t>b</w:t>
            </w:r>
            <w:r w:rsidRPr="004F01AF">
              <w:rPr>
                <w:rFonts w:ascii="Comic Sans MS" w:hAnsi="Comic Sans MS" w:cs="Arial"/>
                <w:b/>
                <w:sz w:val="22"/>
                <w:szCs w:val="22"/>
              </w:rPr>
              <w:t>y</w:t>
            </w:r>
          </w:p>
        </w:tc>
        <w:tc>
          <w:tcPr>
            <w:tcW w:w="5504" w:type="dxa"/>
          </w:tcPr>
          <w:p w14:paraId="4EFAA7C1" w14:textId="0095D457" w:rsidR="00A36353" w:rsidRPr="004F01AF" w:rsidRDefault="00A36353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4F01AF">
              <w:rPr>
                <w:rFonts w:ascii="Comic Sans MS" w:hAnsi="Comic Sans MS" w:cs="Arial"/>
                <w:sz w:val="22"/>
                <w:szCs w:val="22"/>
              </w:rPr>
              <w:t>Amanda Sanders</w:t>
            </w:r>
            <w:r w:rsidRPr="004F01AF" w:rsidDel="004F0EFF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4F01AF">
              <w:rPr>
                <w:rFonts w:ascii="Comic Sans MS" w:hAnsi="Comic Sans MS" w:cs="Arial"/>
                <w:sz w:val="22"/>
                <w:szCs w:val="22"/>
              </w:rPr>
              <w:t>– Pre-School Manager</w:t>
            </w:r>
          </w:p>
          <w:p w14:paraId="36195DD7" w14:textId="0DC29297" w:rsidR="001D4133" w:rsidRPr="004F01AF" w:rsidRDefault="00B83345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644F26">
              <w:rPr>
                <w:rFonts w:ascii="Comic Sans MS" w:hAnsi="Comic Sans MS"/>
                <w:sz w:val="22"/>
                <w:szCs w:val="22"/>
              </w:rPr>
              <w:t xml:space="preserve">Mariam Abbas </w:t>
            </w:r>
            <w:r w:rsidR="00A36353" w:rsidRPr="004F01AF">
              <w:rPr>
                <w:rFonts w:ascii="Comic Sans MS" w:hAnsi="Comic Sans MS" w:cs="Arial"/>
                <w:sz w:val="22"/>
                <w:szCs w:val="22"/>
              </w:rPr>
              <w:t>– Chair</w:t>
            </w:r>
          </w:p>
        </w:tc>
      </w:tr>
      <w:tr w:rsidR="00A414F9" w:rsidRPr="004F01AF" w14:paraId="5BFCE4F1" w14:textId="77777777" w:rsidTr="22D85666">
        <w:tc>
          <w:tcPr>
            <w:tcW w:w="4986" w:type="dxa"/>
          </w:tcPr>
          <w:p w14:paraId="40EB901F" w14:textId="5B705750" w:rsidR="00A414F9" w:rsidRPr="004F01AF" w:rsidRDefault="00A414F9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4F01AF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5504" w:type="dxa"/>
          </w:tcPr>
          <w:p w14:paraId="27EC9A8A" w14:textId="7DB7249D" w:rsidR="7DF10851" w:rsidRPr="004F01AF" w:rsidRDefault="004F01AF" w:rsidP="004F01AF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July </w:t>
            </w:r>
            <w:r w:rsidR="7DF10851" w:rsidRPr="004F01AF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202</w:t>
            </w:r>
            <w:r w:rsidR="00B83345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A414F9" w:rsidRPr="004F01AF" w14:paraId="24F67FB0" w14:textId="77777777" w:rsidTr="22D85666">
        <w:tc>
          <w:tcPr>
            <w:tcW w:w="4986" w:type="dxa"/>
          </w:tcPr>
          <w:p w14:paraId="0FE7E5EB" w14:textId="7C4A7BC8" w:rsidR="00A414F9" w:rsidRPr="004F01AF" w:rsidRDefault="00A414F9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4F01AF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504" w:type="dxa"/>
          </w:tcPr>
          <w:p w14:paraId="213CBB8C" w14:textId="29AA6626" w:rsidR="7DF10851" w:rsidRPr="004F01AF" w:rsidRDefault="004F01AF" w:rsidP="004F01AF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7DF10851" w:rsidRPr="004F01AF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B83345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A414F9" w:rsidRPr="004F01AF" w14:paraId="0FB13577" w14:textId="77777777" w:rsidTr="22D85666">
        <w:tc>
          <w:tcPr>
            <w:tcW w:w="4986" w:type="dxa"/>
          </w:tcPr>
          <w:p w14:paraId="1F8D3C56" w14:textId="246B5263" w:rsidR="00A414F9" w:rsidRPr="004F01AF" w:rsidRDefault="00A414F9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4F01AF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504" w:type="dxa"/>
          </w:tcPr>
          <w:p w14:paraId="085067F7" w14:textId="091D7F93" w:rsidR="00A414F9" w:rsidRPr="004F01AF" w:rsidRDefault="00A414F9" w:rsidP="004F01AF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0779E188" w14:textId="77777777" w:rsidR="00436509" w:rsidRPr="004F01AF" w:rsidRDefault="00436509" w:rsidP="004F01AF">
      <w:pPr>
        <w:spacing w:line="276" w:lineRule="auto"/>
        <w:rPr>
          <w:rFonts w:ascii="Comic Sans MS" w:hAnsi="Comic Sans MS" w:cs="Arial"/>
          <w:color w:val="000000" w:themeColor="text1"/>
          <w:sz w:val="22"/>
          <w:szCs w:val="22"/>
        </w:rPr>
      </w:pPr>
    </w:p>
    <w:sectPr w:rsidR="00436509" w:rsidRPr="004F01AF" w:rsidSect="00314B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4517" w14:textId="77777777" w:rsidR="00314B55" w:rsidRDefault="00314B55" w:rsidP="00436509">
      <w:r>
        <w:separator/>
      </w:r>
    </w:p>
  </w:endnote>
  <w:endnote w:type="continuationSeparator" w:id="0">
    <w:p w14:paraId="6EE36479" w14:textId="77777777" w:rsidR="00314B55" w:rsidRDefault="00314B55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23059" w:rsidRDefault="00923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426BCD" w:rsidRDefault="00426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534930" w:rsidRDefault="00B16825">
    <w:pPr>
      <w:pStyle w:val="Footer"/>
      <w:jc w:val="center"/>
    </w:pPr>
    <w:r>
      <w:fldChar w:fldCharType="begin"/>
    </w:r>
    <w:r w:rsidR="00565878">
      <w:instrText xml:space="preserve"> PAGE   \* MERGEFORMAT </w:instrText>
    </w:r>
    <w:r>
      <w:fldChar w:fldCharType="separate"/>
    </w:r>
    <w:r w:rsidR="00C957EB">
      <w:rPr>
        <w:noProof/>
      </w:rPr>
      <w:t>1</w:t>
    </w:r>
    <w:r>
      <w:rPr>
        <w:noProof/>
      </w:rPr>
      <w:fldChar w:fldCharType="end"/>
    </w:r>
  </w:p>
  <w:p w14:paraId="56E34796" w14:textId="77777777" w:rsidR="00436509" w:rsidRPr="00436509" w:rsidRDefault="00436509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EAB4" w14:textId="77777777" w:rsidR="00314B55" w:rsidRDefault="00314B55" w:rsidP="00436509">
      <w:r>
        <w:separator/>
      </w:r>
    </w:p>
  </w:footnote>
  <w:footnote w:type="continuationSeparator" w:id="0">
    <w:p w14:paraId="2820B105" w14:textId="77777777" w:rsidR="00314B55" w:rsidRDefault="00314B55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1CB10B64" w:rsidR="001C0B22" w:rsidRPr="00D62E2B" w:rsidRDefault="00D62E2B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D62E2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D65ED7A">
          <wp:simplePos x="0" y="0"/>
          <wp:positionH relativeFrom="column">
            <wp:posOffset>264160</wp:posOffset>
          </wp:positionH>
          <wp:positionV relativeFrom="paragraph">
            <wp:posOffset>-29845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62E2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84864" behindDoc="0" locked="0" layoutInCell="1" allowOverlap="1" wp14:anchorId="37B38358" wp14:editId="257896BB">
          <wp:simplePos x="0" y="0"/>
          <wp:positionH relativeFrom="column">
            <wp:posOffset>5532120</wp:posOffset>
          </wp:positionH>
          <wp:positionV relativeFrom="paragraph">
            <wp:posOffset>-55245</wp:posOffset>
          </wp:positionV>
          <wp:extent cx="628650" cy="681990"/>
          <wp:effectExtent l="0" t="0" r="0" b="3810"/>
          <wp:wrapNone/>
          <wp:docPr id="1939234940" name="Picture 193923494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D62E2B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1C2E044F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D62E2B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5A8FA47" w14:textId="154E2E85" w:rsidR="00436509" w:rsidRDefault="00436509">
    <w:pPr>
      <w:pStyle w:val="Header"/>
    </w:pPr>
  </w:p>
  <w:p w14:paraId="09F18D59" w14:textId="77777777" w:rsidR="00913513" w:rsidRDefault="00913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0C27FC4D" w:rsidR="001C0B22" w:rsidRPr="00D62E2B" w:rsidRDefault="00D62E2B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D62E2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19C42E9C">
          <wp:simplePos x="0" y="0"/>
          <wp:positionH relativeFrom="margin">
            <wp:posOffset>-635</wp:posOffset>
          </wp:positionH>
          <wp:positionV relativeFrom="paragraph">
            <wp:posOffset>10160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62E2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82816" behindDoc="0" locked="0" layoutInCell="1" allowOverlap="1" wp14:anchorId="41E0737D" wp14:editId="16727A52">
          <wp:simplePos x="0" y="0"/>
          <wp:positionH relativeFrom="column">
            <wp:posOffset>5646420</wp:posOffset>
          </wp:positionH>
          <wp:positionV relativeFrom="paragraph">
            <wp:posOffset>73025</wp:posOffset>
          </wp:positionV>
          <wp:extent cx="628650" cy="681990"/>
          <wp:effectExtent l="0" t="0" r="0" b="3810"/>
          <wp:wrapNone/>
          <wp:docPr id="222319962" name="Picture 22231996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D62E2B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2AC187F" w14:textId="773BC35C" w:rsidR="00C54A00" w:rsidRPr="00D62E2B" w:rsidRDefault="00C54A00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62241BF9" w:rsidR="00913513" w:rsidRPr="00D62E2B" w:rsidRDefault="00C54A00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D62E2B">
      <w:rPr>
        <w:rFonts w:ascii="Comic Sans MS" w:hAnsi="Comic Sans MS" w:cs="Arial"/>
        <w:b/>
        <w:bCs/>
        <w:sz w:val="22"/>
        <w:szCs w:val="22"/>
      </w:rPr>
      <w:t xml:space="preserve">Safeguarding and Welfare Requirements: </w:t>
    </w:r>
    <w:r w:rsidR="00E84244" w:rsidRPr="00D62E2B">
      <w:rPr>
        <w:rFonts w:ascii="Comic Sans MS" w:hAnsi="Comic Sans MS" w:cs="Arial"/>
        <w:b/>
        <w:bCs/>
        <w:sz w:val="22"/>
        <w:szCs w:val="22"/>
      </w:rPr>
      <w:t>Suitable People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01A"/>
    <w:multiLevelType w:val="hybridMultilevel"/>
    <w:tmpl w:val="ECF4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4C8C"/>
    <w:multiLevelType w:val="hybridMultilevel"/>
    <w:tmpl w:val="90FCA6C4"/>
    <w:lvl w:ilvl="0" w:tplc="F594E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70DC5"/>
    <w:multiLevelType w:val="hybridMultilevel"/>
    <w:tmpl w:val="D10C6148"/>
    <w:lvl w:ilvl="0" w:tplc="33549F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48412F"/>
    <w:multiLevelType w:val="hybridMultilevel"/>
    <w:tmpl w:val="D5BE8D0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940E4"/>
    <w:multiLevelType w:val="hybridMultilevel"/>
    <w:tmpl w:val="EB942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0208B1"/>
    <w:multiLevelType w:val="hybridMultilevel"/>
    <w:tmpl w:val="6486DD2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9001CD"/>
    <w:multiLevelType w:val="hybridMultilevel"/>
    <w:tmpl w:val="ADDA0DA0"/>
    <w:lvl w:ilvl="0" w:tplc="33549F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EA403E"/>
    <w:multiLevelType w:val="hybridMultilevel"/>
    <w:tmpl w:val="B100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22766"/>
    <w:multiLevelType w:val="hybridMultilevel"/>
    <w:tmpl w:val="5994EEA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5B2EC7"/>
    <w:multiLevelType w:val="hybridMultilevel"/>
    <w:tmpl w:val="7484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74E5F"/>
    <w:multiLevelType w:val="hybridMultilevel"/>
    <w:tmpl w:val="3180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66008"/>
    <w:multiLevelType w:val="hybridMultilevel"/>
    <w:tmpl w:val="B0D8D5DC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AB131F8"/>
    <w:multiLevelType w:val="hybridMultilevel"/>
    <w:tmpl w:val="6B4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C1C31"/>
    <w:multiLevelType w:val="hybridMultilevel"/>
    <w:tmpl w:val="74B6E1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14C3C"/>
    <w:multiLevelType w:val="multilevel"/>
    <w:tmpl w:val="BBBEEB34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B7424"/>
    <w:multiLevelType w:val="hybridMultilevel"/>
    <w:tmpl w:val="A78A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9442F"/>
    <w:multiLevelType w:val="hybridMultilevel"/>
    <w:tmpl w:val="FD321416"/>
    <w:lvl w:ilvl="0" w:tplc="3B62AD54">
      <w:start w:val="1"/>
      <w:numFmt w:val="bullet"/>
      <w:lvlText w:val=""/>
      <w:lvlJc w:val="left"/>
      <w:pPr>
        <w:tabs>
          <w:tab w:val="num" w:pos="454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A6AE2"/>
    <w:multiLevelType w:val="hybridMultilevel"/>
    <w:tmpl w:val="9C2E00E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E32CBF"/>
    <w:multiLevelType w:val="hybridMultilevel"/>
    <w:tmpl w:val="13563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29B0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40724"/>
    <w:multiLevelType w:val="hybridMultilevel"/>
    <w:tmpl w:val="5634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9370F"/>
    <w:multiLevelType w:val="multilevel"/>
    <w:tmpl w:val="F50A0134"/>
    <w:lvl w:ilvl="0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75158C"/>
    <w:multiLevelType w:val="hybridMultilevel"/>
    <w:tmpl w:val="A46A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13E08"/>
    <w:multiLevelType w:val="hybridMultilevel"/>
    <w:tmpl w:val="F79E25C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5E43DE"/>
    <w:multiLevelType w:val="hybridMultilevel"/>
    <w:tmpl w:val="49D0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47214"/>
    <w:multiLevelType w:val="hybridMultilevel"/>
    <w:tmpl w:val="6204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C0BDB"/>
    <w:multiLevelType w:val="hybridMultilevel"/>
    <w:tmpl w:val="1D38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B45E7"/>
    <w:multiLevelType w:val="hybridMultilevel"/>
    <w:tmpl w:val="1BE68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C450C7"/>
    <w:multiLevelType w:val="hybridMultilevel"/>
    <w:tmpl w:val="452400C6"/>
    <w:lvl w:ilvl="0" w:tplc="D0FCC8CE">
      <w:start w:val="3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3FB0062A"/>
    <w:multiLevelType w:val="hybridMultilevel"/>
    <w:tmpl w:val="1C16EFE0"/>
    <w:lvl w:ilvl="0" w:tplc="B616FC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E0F38"/>
    <w:multiLevelType w:val="hybridMultilevel"/>
    <w:tmpl w:val="4B0C6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B4668"/>
    <w:multiLevelType w:val="hybridMultilevel"/>
    <w:tmpl w:val="B04A99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AD3DC0"/>
    <w:multiLevelType w:val="hybridMultilevel"/>
    <w:tmpl w:val="8490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63089"/>
    <w:multiLevelType w:val="hybridMultilevel"/>
    <w:tmpl w:val="DEDC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526EF"/>
    <w:multiLevelType w:val="hybridMultilevel"/>
    <w:tmpl w:val="6DD61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07928"/>
    <w:multiLevelType w:val="hybridMultilevel"/>
    <w:tmpl w:val="0E82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C0B44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700F7"/>
    <w:multiLevelType w:val="hybridMultilevel"/>
    <w:tmpl w:val="3EC6964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54BA2826"/>
    <w:multiLevelType w:val="hybridMultilevel"/>
    <w:tmpl w:val="8EF018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CB2554"/>
    <w:multiLevelType w:val="hybridMultilevel"/>
    <w:tmpl w:val="E8A0E69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3631E22"/>
    <w:multiLevelType w:val="hybridMultilevel"/>
    <w:tmpl w:val="4CE8B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E519E"/>
    <w:multiLevelType w:val="hybridMultilevel"/>
    <w:tmpl w:val="D586F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C46D10"/>
    <w:multiLevelType w:val="hybridMultilevel"/>
    <w:tmpl w:val="9452A4EA"/>
    <w:lvl w:ilvl="0" w:tplc="D0FCC8CE">
      <w:start w:val="3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06398"/>
    <w:multiLevelType w:val="hybridMultilevel"/>
    <w:tmpl w:val="F0AA50B2"/>
    <w:lvl w:ilvl="0" w:tplc="8880F9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420707"/>
    <w:multiLevelType w:val="hybridMultilevel"/>
    <w:tmpl w:val="9B241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FF594F"/>
    <w:multiLevelType w:val="hybridMultilevel"/>
    <w:tmpl w:val="26CCB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701CE"/>
    <w:multiLevelType w:val="hybridMultilevel"/>
    <w:tmpl w:val="0B0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56B6A"/>
    <w:multiLevelType w:val="hybridMultilevel"/>
    <w:tmpl w:val="33F6D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F10470"/>
    <w:multiLevelType w:val="hybridMultilevel"/>
    <w:tmpl w:val="B6AC6FC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962031118">
    <w:abstractNumId w:val="10"/>
  </w:num>
  <w:num w:numId="2" w16cid:durableId="536234296">
    <w:abstractNumId w:val="44"/>
  </w:num>
  <w:num w:numId="3" w16cid:durableId="1847868419">
    <w:abstractNumId w:val="4"/>
  </w:num>
  <w:num w:numId="4" w16cid:durableId="229585597">
    <w:abstractNumId w:val="43"/>
  </w:num>
  <w:num w:numId="5" w16cid:durableId="468207744">
    <w:abstractNumId w:val="46"/>
  </w:num>
  <w:num w:numId="6" w16cid:durableId="1165973930">
    <w:abstractNumId w:val="17"/>
  </w:num>
  <w:num w:numId="7" w16cid:durableId="1852137084">
    <w:abstractNumId w:val="39"/>
  </w:num>
  <w:num w:numId="8" w16cid:durableId="714280259">
    <w:abstractNumId w:val="40"/>
  </w:num>
  <w:num w:numId="9" w16cid:durableId="2016878442">
    <w:abstractNumId w:val="34"/>
  </w:num>
  <w:num w:numId="10" w16cid:durableId="1228033750">
    <w:abstractNumId w:val="0"/>
  </w:num>
  <w:num w:numId="11" w16cid:durableId="1430463011">
    <w:abstractNumId w:val="12"/>
  </w:num>
  <w:num w:numId="12" w16cid:durableId="413861051">
    <w:abstractNumId w:val="24"/>
  </w:num>
  <w:num w:numId="13" w16cid:durableId="606616781">
    <w:abstractNumId w:val="9"/>
  </w:num>
  <w:num w:numId="14" w16cid:durableId="1627465312">
    <w:abstractNumId w:val="25"/>
  </w:num>
  <w:num w:numId="15" w16cid:durableId="325131463">
    <w:abstractNumId w:val="18"/>
  </w:num>
  <w:num w:numId="16" w16cid:durableId="1066807506">
    <w:abstractNumId w:val="27"/>
  </w:num>
  <w:num w:numId="17" w16cid:durableId="236987021">
    <w:abstractNumId w:val="41"/>
  </w:num>
  <w:num w:numId="18" w16cid:durableId="1881891185">
    <w:abstractNumId w:val="26"/>
  </w:num>
  <w:num w:numId="19" w16cid:durableId="465927302">
    <w:abstractNumId w:val="7"/>
  </w:num>
  <w:num w:numId="20" w16cid:durableId="626816464">
    <w:abstractNumId w:val="28"/>
  </w:num>
  <w:num w:numId="21" w16cid:durableId="1092510198">
    <w:abstractNumId w:val="29"/>
  </w:num>
  <w:num w:numId="22" w16cid:durableId="964433968">
    <w:abstractNumId w:val="32"/>
  </w:num>
  <w:num w:numId="23" w16cid:durableId="1615093137">
    <w:abstractNumId w:val="47"/>
  </w:num>
  <w:num w:numId="24" w16cid:durableId="779689349">
    <w:abstractNumId w:val="33"/>
  </w:num>
  <w:num w:numId="25" w16cid:durableId="1627198711">
    <w:abstractNumId w:val="36"/>
  </w:num>
  <w:num w:numId="26" w16cid:durableId="1109199292">
    <w:abstractNumId w:val="35"/>
  </w:num>
  <w:num w:numId="27" w16cid:durableId="1870991342">
    <w:abstractNumId w:val="38"/>
  </w:num>
  <w:num w:numId="28" w16cid:durableId="2069642211">
    <w:abstractNumId w:val="45"/>
  </w:num>
  <w:num w:numId="29" w16cid:durableId="1747458714">
    <w:abstractNumId w:val="14"/>
  </w:num>
  <w:num w:numId="30" w16cid:durableId="754471402">
    <w:abstractNumId w:val="11"/>
  </w:num>
  <w:num w:numId="31" w16cid:durableId="1668630334">
    <w:abstractNumId w:val="23"/>
  </w:num>
  <w:num w:numId="32" w16cid:durableId="1894543302">
    <w:abstractNumId w:val="20"/>
  </w:num>
  <w:num w:numId="33" w16cid:durableId="1491797872">
    <w:abstractNumId w:val="15"/>
  </w:num>
  <w:num w:numId="34" w16cid:durableId="1072698851">
    <w:abstractNumId w:val="22"/>
  </w:num>
  <w:num w:numId="35" w16cid:durableId="1205289564">
    <w:abstractNumId w:val="42"/>
  </w:num>
  <w:num w:numId="36" w16cid:durableId="575214882">
    <w:abstractNumId w:val="16"/>
  </w:num>
  <w:num w:numId="37" w16cid:durableId="691421748">
    <w:abstractNumId w:val="31"/>
  </w:num>
  <w:num w:numId="38" w16cid:durableId="1834830281">
    <w:abstractNumId w:val="3"/>
  </w:num>
  <w:num w:numId="39" w16cid:durableId="1335643944">
    <w:abstractNumId w:val="37"/>
  </w:num>
  <w:num w:numId="40" w16cid:durableId="1201481628">
    <w:abstractNumId w:val="5"/>
  </w:num>
  <w:num w:numId="41" w16cid:durableId="512039410">
    <w:abstractNumId w:val="13"/>
  </w:num>
  <w:num w:numId="42" w16cid:durableId="969549721">
    <w:abstractNumId w:val="30"/>
  </w:num>
  <w:num w:numId="43" w16cid:durableId="1792095375">
    <w:abstractNumId w:val="6"/>
  </w:num>
  <w:num w:numId="44" w16cid:durableId="1706908425">
    <w:abstractNumId w:val="2"/>
  </w:num>
  <w:num w:numId="45" w16cid:durableId="1701708805">
    <w:abstractNumId w:val="8"/>
  </w:num>
  <w:num w:numId="46" w16cid:durableId="1281496248">
    <w:abstractNumId w:val="21"/>
  </w:num>
  <w:num w:numId="47" w16cid:durableId="142436133">
    <w:abstractNumId w:val="19"/>
  </w:num>
  <w:num w:numId="48" w16cid:durableId="1376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32F33"/>
    <w:rsid w:val="00035CA6"/>
    <w:rsid w:val="0005317F"/>
    <w:rsid w:val="000B5490"/>
    <w:rsid w:val="000D3ED9"/>
    <w:rsid w:val="00103C37"/>
    <w:rsid w:val="001102CC"/>
    <w:rsid w:val="0012655D"/>
    <w:rsid w:val="00177DE8"/>
    <w:rsid w:val="00180BE6"/>
    <w:rsid w:val="001C0B22"/>
    <w:rsid w:val="001D4133"/>
    <w:rsid w:val="0027678A"/>
    <w:rsid w:val="002E7C79"/>
    <w:rsid w:val="00314B55"/>
    <w:rsid w:val="003219C0"/>
    <w:rsid w:val="003440DD"/>
    <w:rsid w:val="00346E7A"/>
    <w:rsid w:val="00371228"/>
    <w:rsid w:val="00384E54"/>
    <w:rsid w:val="003867AA"/>
    <w:rsid w:val="00392CD0"/>
    <w:rsid w:val="003948D6"/>
    <w:rsid w:val="003C3339"/>
    <w:rsid w:val="003C56A1"/>
    <w:rsid w:val="003F1F2A"/>
    <w:rsid w:val="00410D1C"/>
    <w:rsid w:val="004203CC"/>
    <w:rsid w:val="00421D33"/>
    <w:rsid w:val="00426BCD"/>
    <w:rsid w:val="00436509"/>
    <w:rsid w:val="00437205"/>
    <w:rsid w:val="00443D4E"/>
    <w:rsid w:val="004452C7"/>
    <w:rsid w:val="00454DCC"/>
    <w:rsid w:val="0048523F"/>
    <w:rsid w:val="004B1429"/>
    <w:rsid w:val="004B7680"/>
    <w:rsid w:val="004F01AF"/>
    <w:rsid w:val="00514B90"/>
    <w:rsid w:val="00520CFD"/>
    <w:rsid w:val="0053012B"/>
    <w:rsid w:val="00534930"/>
    <w:rsid w:val="00565878"/>
    <w:rsid w:val="00592D74"/>
    <w:rsid w:val="00603581"/>
    <w:rsid w:val="006364DA"/>
    <w:rsid w:val="006615F9"/>
    <w:rsid w:val="0067223B"/>
    <w:rsid w:val="0067548F"/>
    <w:rsid w:val="0067638B"/>
    <w:rsid w:val="006903E7"/>
    <w:rsid w:val="006A65AC"/>
    <w:rsid w:val="00703B0A"/>
    <w:rsid w:val="00712427"/>
    <w:rsid w:val="007312AA"/>
    <w:rsid w:val="0075784B"/>
    <w:rsid w:val="0076731E"/>
    <w:rsid w:val="00784576"/>
    <w:rsid w:val="007A5005"/>
    <w:rsid w:val="007D0203"/>
    <w:rsid w:val="008045C2"/>
    <w:rsid w:val="00847573"/>
    <w:rsid w:val="0086374D"/>
    <w:rsid w:val="00871C4E"/>
    <w:rsid w:val="008760D5"/>
    <w:rsid w:val="008B1271"/>
    <w:rsid w:val="008D16BA"/>
    <w:rsid w:val="008E7777"/>
    <w:rsid w:val="00913513"/>
    <w:rsid w:val="00914E5F"/>
    <w:rsid w:val="00915383"/>
    <w:rsid w:val="00921D43"/>
    <w:rsid w:val="00923059"/>
    <w:rsid w:val="009565FF"/>
    <w:rsid w:val="009949BC"/>
    <w:rsid w:val="009D5D96"/>
    <w:rsid w:val="00A13DBF"/>
    <w:rsid w:val="00A17553"/>
    <w:rsid w:val="00A36353"/>
    <w:rsid w:val="00A414F9"/>
    <w:rsid w:val="00A503BA"/>
    <w:rsid w:val="00A825BE"/>
    <w:rsid w:val="00A83800"/>
    <w:rsid w:val="00AA2515"/>
    <w:rsid w:val="00AA6412"/>
    <w:rsid w:val="00B03F7B"/>
    <w:rsid w:val="00B16825"/>
    <w:rsid w:val="00B37602"/>
    <w:rsid w:val="00B37771"/>
    <w:rsid w:val="00B55280"/>
    <w:rsid w:val="00B83345"/>
    <w:rsid w:val="00BB5C31"/>
    <w:rsid w:val="00BD01C8"/>
    <w:rsid w:val="00BD333D"/>
    <w:rsid w:val="00C36CEC"/>
    <w:rsid w:val="00C36D45"/>
    <w:rsid w:val="00C54154"/>
    <w:rsid w:val="00C54A00"/>
    <w:rsid w:val="00C57B28"/>
    <w:rsid w:val="00C8185F"/>
    <w:rsid w:val="00C957EB"/>
    <w:rsid w:val="00CE4716"/>
    <w:rsid w:val="00D05E29"/>
    <w:rsid w:val="00D1170B"/>
    <w:rsid w:val="00D30782"/>
    <w:rsid w:val="00D41AC7"/>
    <w:rsid w:val="00D443E1"/>
    <w:rsid w:val="00D62E2B"/>
    <w:rsid w:val="00D6490A"/>
    <w:rsid w:val="00D64947"/>
    <w:rsid w:val="00D87FC2"/>
    <w:rsid w:val="00DA1FB3"/>
    <w:rsid w:val="00DB73D3"/>
    <w:rsid w:val="00DB7CED"/>
    <w:rsid w:val="00DD1A55"/>
    <w:rsid w:val="00DD3C4D"/>
    <w:rsid w:val="00DE53C3"/>
    <w:rsid w:val="00E33B16"/>
    <w:rsid w:val="00E51A21"/>
    <w:rsid w:val="00E63B66"/>
    <w:rsid w:val="00E67F30"/>
    <w:rsid w:val="00E759A5"/>
    <w:rsid w:val="00E84244"/>
    <w:rsid w:val="00E93CE5"/>
    <w:rsid w:val="00EF0408"/>
    <w:rsid w:val="00F05193"/>
    <w:rsid w:val="00F165B7"/>
    <w:rsid w:val="00F22F04"/>
    <w:rsid w:val="00F37D8B"/>
    <w:rsid w:val="00F42258"/>
    <w:rsid w:val="00F63AB1"/>
    <w:rsid w:val="00F66309"/>
    <w:rsid w:val="00F67878"/>
    <w:rsid w:val="00F76E44"/>
    <w:rsid w:val="00FD4A73"/>
    <w:rsid w:val="00FF23CB"/>
    <w:rsid w:val="055779BD"/>
    <w:rsid w:val="1A03F8A8"/>
    <w:rsid w:val="22D85666"/>
    <w:rsid w:val="391D8DDA"/>
    <w:rsid w:val="3E30083D"/>
    <w:rsid w:val="44D9C15A"/>
    <w:rsid w:val="5C848197"/>
    <w:rsid w:val="7DF1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F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F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973C1-48A6-4AEB-BCEB-3366E4D51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AA647B-3FC5-4482-8DE1-930704CCF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56838-24E4-4713-846C-6062A247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2024-07-09T17:08:00Z</cp:lastPrinted>
  <dcterms:created xsi:type="dcterms:W3CDTF">2025-08-13T12:19:00Z</dcterms:created>
  <dcterms:modified xsi:type="dcterms:W3CDTF">2025-08-13T12:19:00Z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