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2305" w14:textId="66D28CCD" w:rsidR="005C415C" w:rsidRPr="00805917" w:rsidRDefault="005C415C" w:rsidP="00805917">
      <w:pPr>
        <w:spacing w:line="276" w:lineRule="auto"/>
        <w:jc w:val="center"/>
        <w:rPr>
          <w:rFonts w:ascii="Comic Sans MS" w:hAnsi="Comic Sans MS"/>
          <w:b/>
          <w:sz w:val="22"/>
          <w:szCs w:val="22"/>
        </w:rPr>
      </w:pPr>
      <w:r w:rsidRPr="00805917">
        <w:rPr>
          <w:rFonts w:ascii="Comic Sans MS" w:hAnsi="Comic Sans MS"/>
          <w:b/>
          <w:sz w:val="22"/>
          <w:szCs w:val="22"/>
        </w:rPr>
        <w:t>1.2 Safeguarding Children and Child Protection</w:t>
      </w:r>
    </w:p>
    <w:p w14:paraId="15164447" w14:textId="77777777" w:rsidR="00784F02" w:rsidRPr="00805917" w:rsidRDefault="00784F02" w:rsidP="00805917">
      <w:pPr>
        <w:spacing w:line="276" w:lineRule="auto"/>
        <w:rPr>
          <w:rFonts w:ascii="Comic Sans MS" w:hAnsi="Comic Sans MS"/>
          <w:b/>
          <w:bCs/>
          <w:sz w:val="22"/>
          <w:szCs w:val="22"/>
          <w:lang w:val="en-US"/>
        </w:rPr>
      </w:pPr>
    </w:p>
    <w:p w14:paraId="269C023E" w14:textId="3670811F" w:rsidR="005C415C" w:rsidRPr="00805917" w:rsidRDefault="005C415C" w:rsidP="00805917">
      <w:pPr>
        <w:spacing w:line="276" w:lineRule="auto"/>
        <w:rPr>
          <w:rFonts w:ascii="Comic Sans MS" w:hAnsi="Comic Sans MS"/>
          <w:b/>
          <w:bCs/>
          <w:sz w:val="22"/>
          <w:szCs w:val="22"/>
          <w:lang w:val="en-US"/>
        </w:rPr>
      </w:pPr>
      <w:r w:rsidRPr="00805917">
        <w:rPr>
          <w:rFonts w:ascii="Comic Sans MS" w:hAnsi="Comic Sans MS"/>
          <w:b/>
          <w:bCs/>
          <w:sz w:val="22"/>
          <w:szCs w:val="22"/>
          <w:lang w:val="en-US"/>
        </w:rPr>
        <w:t>Policy Statement</w:t>
      </w:r>
    </w:p>
    <w:p w14:paraId="52B10CFF" w14:textId="2AF52425" w:rsidR="005C415C" w:rsidRPr="00805917" w:rsidRDefault="005C415C" w:rsidP="00805917">
      <w:pPr>
        <w:spacing w:line="276" w:lineRule="auto"/>
        <w:rPr>
          <w:rFonts w:ascii="Comic Sans MS" w:hAnsi="Comic Sans MS"/>
          <w:sz w:val="22"/>
          <w:szCs w:val="22"/>
          <w:lang w:val="en-US"/>
        </w:rPr>
      </w:pPr>
      <w:r w:rsidRPr="00805917">
        <w:rPr>
          <w:rFonts w:ascii="Comic Sans MS" w:hAnsi="Comic Sans MS"/>
          <w:sz w:val="22"/>
          <w:szCs w:val="22"/>
          <w:lang w:val="en-US"/>
        </w:rPr>
        <w:t xml:space="preserve">At Ladybird Forest Pre-School we work with children, parents, external agencies, and the community to ensure the welfare and safety of children. We are committed to: </w:t>
      </w:r>
    </w:p>
    <w:p w14:paraId="19785B29" w14:textId="67B59A23" w:rsidR="005C415C" w:rsidRPr="00805917" w:rsidRDefault="00BD49E6" w:rsidP="00805917">
      <w:pPr>
        <w:pStyle w:val="ListParagraph"/>
        <w:numPr>
          <w:ilvl w:val="0"/>
          <w:numId w:val="2"/>
        </w:numPr>
        <w:spacing w:line="276" w:lineRule="auto"/>
        <w:rPr>
          <w:rFonts w:ascii="Comic Sans MS" w:hAnsi="Comic Sans MS"/>
          <w:sz w:val="22"/>
          <w:szCs w:val="22"/>
          <w:lang w:val="en-US"/>
        </w:rPr>
      </w:pPr>
      <w:r w:rsidRPr="00805917">
        <w:rPr>
          <w:rFonts w:ascii="Comic Sans MS" w:hAnsi="Comic Sans MS"/>
          <w:sz w:val="22"/>
          <w:szCs w:val="22"/>
          <w:lang w:val="en-US"/>
        </w:rPr>
        <w:t>B</w:t>
      </w:r>
      <w:r w:rsidR="005C415C" w:rsidRPr="00805917">
        <w:rPr>
          <w:rFonts w:ascii="Comic Sans MS" w:hAnsi="Comic Sans MS"/>
          <w:sz w:val="22"/>
          <w:szCs w:val="22"/>
          <w:lang w:val="en-US"/>
        </w:rPr>
        <w:t>uilding a ‘culture of safety’ in which children are protected from abuse and harm in all areas of our service delivery</w:t>
      </w:r>
      <w:r w:rsidR="005C2E13" w:rsidRPr="00805917">
        <w:rPr>
          <w:rFonts w:ascii="Comic Sans MS" w:hAnsi="Comic Sans MS"/>
          <w:sz w:val="22"/>
          <w:szCs w:val="22"/>
          <w:lang w:val="en-US"/>
        </w:rPr>
        <w:t>;</w:t>
      </w:r>
    </w:p>
    <w:p w14:paraId="7BC6FC1D" w14:textId="3A54E3A8" w:rsidR="005C415C" w:rsidRPr="00805917" w:rsidRDefault="00BD49E6" w:rsidP="00805917">
      <w:pPr>
        <w:pStyle w:val="ListParagraph"/>
        <w:numPr>
          <w:ilvl w:val="0"/>
          <w:numId w:val="2"/>
        </w:numPr>
        <w:spacing w:line="276" w:lineRule="auto"/>
        <w:rPr>
          <w:rFonts w:ascii="Comic Sans MS" w:hAnsi="Comic Sans MS"/>
          <w:sz w:val="22"/>
          <w:szCs w:val="22"/>
          <w:lang w:val="en-US"/>
        </w:rPr>
      </w:pPr>
      <w:r w:rsidRPr="00805917">
        <w:rPr>
          <w:rFonts w:ascii="Comic Sans MS" w:hAnsi="Comic Sans MS"/>
          <w:sz w:val="22"/>
          <w:szCs w:val="22"/>
          <w:lang w:val="en-US"/>
        </w:rPr>
        <w:t>R</w:t>
      </w:r>
      <w:r w:rsidR="005C415C" w:rsidRPr="00805917">
        <w:rPr>
          <w:rFonts w:ascii="Comic Sans MS" w:hAnsi="Comic Sans MS"/>
          <w:sz w:val="22"/>
          <w:szCs w:val="22"/>
          <w:lang w:val="en-US"/>
        </w:rPr>
        <w:t xml:space="preserve">esponding promptly and appropriately to all incidents, allegations or concerns of abuse that may occur and to work with statutory agencies in accordance with the procedures that are set down </w:t>
      </w:r>
      <w:r w:rsidR="00346FD8" w:rsidRPr="00805917">
        <w:rPr>
          <w:rFonts w:ascii="Comic Sans MS" w:hAnsi="Comic Sans MS"/>
          <w:sz w:val="22"/>
          <w:szCs w:val="22"/>
          <w:lang w:val="en-US"/>
        </w:rPr>
        <w:t>in</w:t>
      </w:r>
      <w:r w:rsidR="005C415C" w:rsidRPr="00805917">
        <w:rPr>
          <w:rFonts w:ascii="Comic Sans MS" w:hAnsi="Comic Sans MS"/>
          <w:sz w:val="22"/>
          <w:szCs w:val="22"/>
          <w:lang w:val="en-US"/>
        </w:rPr>
        <w:t xml:space="preserve"> ‘What to do if you’re worried a child is being abused’ (HMG, 2015) and the Care Act 2014; and </w:t>
      </w:r>
    </w:p>
    <w:p w14:paraId="4110FB4C" w14:textId="084EBE45" w:rsidR="005C415C" w:rsidRPr="00805917" w:rsidRDefault="00BD49E6" w:rsidP="00805917">
      <w:pPr>
        <w:pStyle w:val="ListParagraph"/>
        <w:numPr>
          <w:ilvl w:val="0"/>
          <w:numId w:val="2"/>
        </w:numPr>
        <w:spacing w:line="276" w:lineRule="auto"/>
        <w:rPr>
          <w:rFonts w:ascii="Comic Sans MS" w:hAnsi="Comic Sans MS"/>
          <w:sz w:val="22"/>
          <w:szCs w:val="22"/>
          <w:lang w:val="en-US"/>
        </w:rPr>
      </w:pPr>
      <w:r w:rsidRPr="00805917">
        <w:rPr>
          <w:rFonts w:ascii="Comic Sans MS" w:hAnsi="Comic Sans MS"/>
          <w:sz w:val="22"/>
          <w:szCs w:val="22"/>
          <w:lang w:val="en-US"/>
        </w:rPr>
        <w:t>P</w:t>
      </w:r>
      <w:r w:rsidR="005C415C" w:rsidRPr="00805917">
        <w:rPr>
          <w:rFonts w:ascii="Comic Sans MS" w:hAnsi="Comic Sans MS"/>
          <w:sz w:val="22"/>
          <w:szCs w:val="22"/>
          <w:lang w:val="en-US"/>
        </w:rPr>
        <w:t>romoting awareness of child abuse issues throughout our training and learning program</w:t>
      </w:r>
      <w:r w:rsidR="00435B46" w:rsidRPr="00805917">
        <w:rPr>
          <w:rFonts w:ascii="Comic Sans MS" w:hAnsi="Comic Sans MS"/>
          <w:sz w:val="22"/>
          <w:szCs w:val="22"/>
          <w:lang w:val="en-US"/>
        </w:rPr>
        <w:t>me</w:t>
      </w:r>
      <w:r w:rsidR="005C415C" w:rsidRPr="00805917">
        <w:rPr>
          <w:rFonts w:ascii="Comic Sans MS" w:hAnsi="Comic Sans MS"/>
          <w:sz w:val="22"/>
          <w:szCs w:val="22"/>
          <w:lang w:val="en-US"/>
        </w:rPr>
        <w:t xml:space="preserve">s for staff. We are also </w:t>
      </w:r>
      <w:r w:rsidR="005C415C" w:rsidRPr="00805917">
        <w:rPr>
          <w:rFonts w:ascii="Comic Sans MS" w:hAnsi="Comic Sans MS"/>
          <w:sz w:val="22"/>
          <w:szCs w:val="22"/>
        </w:rPr>
        <w:t>committed</w:t>
      </w:r>
      <w:r w:rsidR="005C415C" w:rsidRPr="00805917">
        <w:rPr>
          <w:rFonts w:ascii="Comic Sans MS" w:hAnsi="Comic Sans MS"/>
          <w:sz w:val="22"/>
          <w:szCs w:val="22"/>
          <w:lang w:val="en-US"/>
        </w:rPr>
        <w:t xml:space="preserve"> to empowering children through our early childhood curriculum, promoting their right to be strong, resilient and listened to.</w:t>
      </w:r>
    </w:p>
    <w:p w14:paraId="20744673" w14:textId="0FD9CABF" w:rsidR="005C415C" w:rsidRPr="00805917" w:rsidRDefault="005C415C" w:rsidP="00805917">
      <w:pPr>
        <w:spacing w:line="276" w:lineRule="auto"/>
        <w:rPr>
          <w:rFonts w:ascii="Comic Sans MS" w:hAnsi="Comic Sans MS"/>
          <w:b/>
          <w:bCs/>
          <w:sz w:val="22"/>
          <w:szCs w:val="22"/>
          <w:lang w:val="en-US"/>
        </w:rPr>
      </w:pPr>
      <w:r w:rsidRPr="00805917">
        <w:rPr>
          <w:rFonts w:ascii="Comic Sans MS" w:hAnsi="Comic Sans MS"/>
          <w:b/>
          <w:bCs/>
          <w:sz w:val="22"/>
          <w:szCs w:val="22"/>
          <w:lang w:val="en-US"/>
        </w:rPr>
        <w:t>Procedures</w:t>
      </w:r>
    </w:p>
    <w:p w14:paraId="23F53548" w14:textId="72895E8A" w:rsidR="00BF58D2" w:rsidRPr="00805917" w:rsidRDefault="005C415C" w:rsidP="00805917">
      <w:pPr>
        <w:spacing w:line="276" w:lineRule="auto"/>
        <w:rPr>
          <w:rFonts w:ascii="Comic Sans MS" w:hAnsi="Comic Sans MS"/>
          <w:sz w:val="22"/>
          <w:szCs w:val="22"/>
          <w:lang w:val="en-US"/>
        </w:rPr>
      </w:pPr>
      <w:r w:rsidRPr="00805917">
        <w:rPr>
          <w:rFonts w:ascii="Comic Sans MS" w:hAnsi="Comic Sans MS"/>
          <w:sz w:val="22"/>
          <w:szCs w:val="22"/>
          <w:lang w:val="en-US"/>
        </w:rPr>
        <w:t xml:space="preserve">We carry out the following procedures to ensure we meet the three commitments above. </w:t>
      </w:r>
    </w:p>
    <w:p w14:paraId="7611E1A8" w14:textId="5186303B" w:rsidR="005C415C" w:rsidRPr="00805917" w:rsidRDefault="005C415C" w:rsidP="00805917">
      <w:pPr>
        <w:spacing w:line="276" w:lineRule="auto"/>
        <w:rPr>
          <w:rFonts w:ascii="Comic Sans MS" w:hAnsi="Comic Sans MS"/>
          <w:b/>
          <w:bCs/>
          <w:sz w:val="22"/>
          <w:szCs w:val="22"/>
          <w:u w:val="single"/>
          <w:lang w:val="en-US"/>
        </w:rPr>
      </w:pPr>
      <w:r w:rsidRPr="00805917">
        <w:rPr>
          <w:rFonts w:ascii="Comic Sans MS" w:hAnsi="Comic Sans MS"/>
          <w:b/>
          <w:bCs/>
          <w:sz w:val="22"/>
          <w:szCs w:val="22"/>
          <w:u w:val="single"/>
          <w:lang w:val="en-US"/>
        </w:rPr>
        <w:t>Key commitment 1</w:t>
      </w:r>
    </w:p>
    <w:p w14:paraId="2A7FFD76" w14:textId="5D6770BD" w:rsidR="005C415C" w:rsidRPr="00805917" w:rsidRDefault="005C415C" w:rsidP="00805917">
      <w:pPr>
        <w:spacing w:line="276" w:lineRule="auto"/>
        <w:rPr>
          <w:rFonts w:ascii="Comic Sans MS" w:hAnsi="Comic Sans MS"/>
          <w:b/>
          <w:bCs/>
          <w:sz w:val="22"/>
          <w:szCs w:val="22"/>
          <w:lang w:val="en-US"/>
        </w:rPr>
      </w:pPr>
      <w:r w:rsidRPr="00805917">
        <w:rPr>
          <w:rFonts w:ascii="Comic Sans MS" w:hAnsi="Comic Sans MS"/>
          <w:b/>
          <w:bCs/>
          <w:sz w:val="22"/>
          <w:szCs w:val="22"/>
          <w:lang w:val="en-US"/>
        </w:rPr>
        <w:t xml:space="preserve">We are committed to building a ‘culture of safety’ in which children are protected from abuse and harm in all areas of our service delivery. </w:t>
      </w:r>
    </w:p>
    <w:p w14:paraId="63C9F4AD" w14:textId="297EDA30" w:rsidR="00CF491C" w:rsidRPr="00805917" w:rsidRDefault="00CF491C" w:rsidP="00805917">
      <w:pPr>
        <w:spacing w:line="276" w:lineRule="auto"/>
        <w:rPr>
          <w:rFonts w:ascii="Comic Sans MS" w:hAnsi="Comic Sans MS"/>
          <w:i/>
          <w:iCs/>
          <w:sz w:val="22"/>
          <w:szCs w:val="22"/>
          <w:lang w:val="en-US"/>
        </w:rPr>
      </w:pPr>
      <w:r w:rsidRPr="00805917">
        <w:rPr>
          <w:rFonts w:ascii="Comic Sans MS" w:hAnsi="Comic Sans MS"/>
          <w:i/>
          <w:iCs/>
          <w:sz w:val="22"/>
          <w:szCs w:val="22"/>
          <w:lang w:val="en-US"/>
        </w:rPr>
        <w:t>Designate Safeguarding Lead</w:t>
      </w:r>
    </w:p>
    <w:p w14:paraId="34BFE8AF" w14:textId="7AD6D9BC" w:rsidR="00CF491C" w:rsidRPr="00805917" w:rsidRDefault="00CF491C" w:rsidP="00805917">
      <w:pPr>
        <w:pStyle w:val="ListParagraph"/>
        <w:numPr>
          <w:ilvl w:val="0"/>
          <w:numId w:val="5"/>
        </w:numPr>
        <w:spacing w:line="276" w:lineRule="auto"/>
        <w:rPr>
          <w:rFonts w:ascii="Comic Sans MS" w:hAnsi="Comic Sans MS"/>
          <w:sz w:val="22"/>
          <w:szCs w:val="22"/>
          <w:lang w:val="en-US"/>
        </w:rPr>
      </w:pPr>
      <w:r w:rsidRPr="00805917">
        <w:rPr>
          <w:rFonts w:ascii="Comic Sans MS" w:hAnsi="Comic Sans MS"/>
          <w:sz w:val="22"/>
          <w:szCs w:val="22"/>
          <w:lang w:val="en-US"/>
        </w:rPr>
        <w:t>We have Designated Safeguarding Lead</w:t>
      </w:r>
      <w:r w:rsidR="000360E9" w:rsidRPr="00805917">
        <w:rPr>
          <w:rFonts w:ascii="Comic Sans MS" w:hAnsi="Comic Sans MS"/>
          <w:sz w:val="22"/>
          <w:szCs w:val="22"/>
          <w:lang w:val="en-US"/>
        </w:rPr>
        <w:t>s</w:t>
      </w:r>
      <w:r w:rsidRPr="00805917">
        <w:rPr>
          <w:rFonts w:ascii="Comic Sans MS" w:hAnsi="Comic Sans MS"/>
          <w:sz w:val="22"/>
          <w:szCs w:val="22"/>
          <w:lang w:val="en-US"/>
        </w:rPr>
        <w:t xml:space="preserve"> who coordinate</w:t>
      </w:r>
      <w:r w:rsidR="00964158" w:rsidRPr="00805917">
        <w:rPr>
          <w:rFonts w:ascii="Comic Sans MS" w:hAnsi="Comic Sans MS"/>
          <w:sz w:val="22"/>
          <w:szCs w:val="22"/>
          <w:lang w:val="en-US"/>
        </w:rPr>
        <w:t xml:space="preserve"> child protection</w:t>
      </w:r>
      <w:r w:rsidRPr="00805917">
        <w:rPr>
          <w:rFonts w:ascii="Comic Sans MS" w:hAnsi="Comic Sans MS"/>
          <w:sz w:val="22"/>
          <w:szCs w:val="22"/>
          <w:lang w:val="en-US"/>
        </w:rPr>
        <w:t xml:space="preserve"> issues. </w:t>
      </w:r>
    </w:p>
    <w:p w14:paraId="1C461616" w14:textId="1F6C09F8" w:rsidR="00CF491C" w:rsidRPr="00805917" w:rsidRDefault="00CF491C" w:rsidP="00805917">
      <w:pPr>
        <w:pStyle w:val="ListParagraph"/>
        <w:numPr>
          <w:ilvl w:val="0"/>
          <w:numId w:val="5"/>
        </w:numPr>
        <w:spacing w:line="276" w:lineRule="auto"/>
        <w:rPr>
          <w:rFonts w:ascii="Comic Sans MS" w:hAnsi="Comic Sans MS"/>
          <w:sz w:val="22"/>
          <w:szCs w:val="22"/>
          <w:lang w:val="en-US"/>
        </w:rPr>
      </w:pPr>
      <w:r w:rsidRPr="00805917">
        <w:rPr>
          <w:rFonts w:ascii="Comic Sans MS" w:hAnsi="Comic Sans MS"/>
          <w:sz w:val="22"/>
          <w:szCs w:val="22"/>
          <w:lang w:val="en-US"/>
        </w:rPr>
        <w:t>The Designated Safeguarding</w:t>
      </w:r>
      <w:r w:rsidR="008602E2" w:rsidRPr="00805917">
        <w:rPr>
          <w:rFonts w:ascii="Comic Sans MS" w:hAnsi="Comic Sans MS"/>
          <w:sz w:val="22"/>
          <w:szCs w:val="22"/>
          <w:lang w:val="en-US"/>
        </w:rPr>
        <w:t xml:space="preserve"> Lead</w:t>
      </w:r>
      <w:r w:rsidR="000360E9" w:rsidRPr="00805917">
        <w:rPr>
          <w:rFonts w:ascii="Comic Sans MS" w:hAnsi="Comic Sans MS"/>
          <w:sz w:val="22"/>
          <w:szCs w:val="22"/>
          <w:lang w:val="en-US"/>
        </w:rPr>
        <w:t>s</w:t>
      </w:r>
      <w:r w:rsidRPr="00805917">
        <w:rPr>
          <w:rFonts w:ascii="Comic Sans MS" w:hAnsi="Comic Sans MS"/>
          <w:sz w:val="22"/>
          <w:szCs w:val="22"/>
          <w:lang w:val="en-US"/>
        </w:rPr>
        <w:t xml:space="preserve"> receive training every two years and their knowledge is refreshed at least annually. This training enables them to provide support, advice and guidance to all other staff about safeguarding issues. </w:t>
      </w:r>
    </w:p>
    <w:p w14:paraId="7706B207" w14:textId="77777777" w:rsidR="00964158" w:rsidRPr="00805917" w:rsidRDefault="00CF491C" w:rsidP="00805917">
      <w:pPr>
        <w:pStyle w:val="ListParagraph"/>
        <w:numPr>
          <w:ilvl w:val="0"/>
          <w:numId w:val="5"/>
        </w:numPr>
        <w:spacing w:line="276" w:lineRule="auto"/>
        <w:rPr>
          <w:rFonts w:ascii="Comic Sans MS" w:hAnsi="Comic Sans MS"/>
          <w:sz w:val="22"/>
          <w:szCs w:val="22"/>
          <w:lang w:val="en-US"/>
        </w:rPr>
      </w:pPr>
      <w:r w:rsidRPr="00805917">
        <w:rPr>
          <w:rFonts w:ascii="Comic Sans MS" w:hAnsi="Comic Sans MS"/>
          <w:sz w:val="22"/>
          <w:szCs w:val="22"/>
          <w:lang w:val="en-US"/>
        </w:rPr>
        <w:t xml:space="preserve">The Designated </w:t>
      </w:r>
      <w:r w:rsidR="008602E2" w:rsidRPr="00805917">
        <w:rPr>
          <w:rFonts w:ascii="Comic Sans MS" w:hAnsi="Comic Sans MS"/>
          <w:sz w:val="22"/>
          <w:szCs w:val="22"/>
          <w:lang w:val="en-US"/>
        </w:rPr>
        <w:t>Safeguarding Lead</w:t>
      </w:r>
      <w:r w:rsidR="00964158" w:rsidRPr="00805917">
        <w:rPr>
          <w:rFonts w:ascii="Comic Sans MS" w:hAnsi="Comic Sans MS"/>
          <w:sz w:val="22"/>
          <w:szCs w:val="22"/>
          <w:lang w:val="en-US"/>
        </w:rPr>
        <w:t>s</w:t>
      </w:r>
      <w:r w:rsidRPr="00805917">
        <w:rPr>
          <w:rFonts w:ascii="Comic Sans MS" w:hAnsi="Comic Sans MS"/>
          <w:sz w:val="22"/>
          <w:szCs w:val="22"/>
          <w:lang w:val="en-US"/>
        </w:rPr>
        <w:t xml:space="preserve"> ha</w:t>
      </w:r>
      <w:r w:rsidR="00964158" w:rsidRPr="00805917">
        <w:rPr>
          <w:rFonts w:ascii="Comic Sans MS" w:hAnsi="Comic Sans MS"/>
          <w:sz w:val="22"/>
          <w:szCs w:val="22"/>
          <w:lang w:val="en-US"/>
        </w:rPr>
        <w:t>ve</w:t>
      </w:r>
      <w:r w:rsidR="00857D7F" w:rsidRPr="00805917">
        <w:rPr>
          <w:rFonts w:ascii="Comic Sans MS" w:hAnsi="Comic Sans MS"/>
          <w:sz w:val="22"/>
          <w:szCs w:val="22"/>
          <w:lang w:val="en-US"/>
        </w:rPr>
        <w:t xml:space="preserve"> completed</w:t>
      </w:r>
      <w:r w:rsidRPr="00805917">
        <w:rPr>
          <w:rFonts w:ascii="Comic Sans MS" w:hAnsi="Comic Sans MS"/>
          <w:sz w:val="22"/>
          <w:szCs w:val="22"/>
          <w:lang w:val="en-US"/>
        </w:rPr>
        <w:t xml:space="preserve"> specific training on multi-agency working</w:t>
      </w:r>
      <w:r w:rsidR="00964158" w:rsidRPr="00805917">
        <w:rPr>
          <w:rFonts w:ascii="Comic Sans MS" w:hAnsi="Comic Sans MS"/>
          <w:sz w:val="22"/>
          <w:szCs w:val="22"/>
          <w:lang w:val="en-US"/>
        </w:rPr>
        <w:t xml:space="preserve">. </w:t>
      </w:r>
    </w:p>
    <w:p w14:paraId="28A853B9" w14:textId="47D1A984" w:rsidR="00CF491C" w:rsidRPr="00805917" w:rsidRDefault="00964158" w:rsidP="00805917">
      <w:pPr>
        <w:pStyle w:val="ListParagraph"/>
        <w:numPr>
          <w:ilvl w:val="0"/>
          <w:numId w:val="5"/>
        </w:numPr>
        <w:spacing w:line="276" w:lineRule="auto"/>
        <w:rPr>
          <w:rFonts w:ascii="Comic Sans MS" w:hAnsi="Comic Sans MS"/>
          <w:sz w:val="22"/>
          <w:szCs w:val="22"/>
          <w:lang w:val="en-US"/>
        </w:rPr>
      </w:pPr>
      <w:r w:rsidRPr="00805917">
        <w:rPr>
          <w:rFonts w:ascii="Comic Sans MS" w:hAnsi="Comic Sans MS"/>
          <w:sz w:val="22"/>
          <w:szCs w:val="22"/>
          <w:lang w:val="en-US"/>
        </w:rPr>
        <w:t>The Designated Safeguarding Lead completes online Channel training, online Prevent training and attends local Workshop to Raise Awareness to Prevent (WRAP) training where available to ensure they are familiar with the local protocol and procedures for responding to concerns about radicalisation.</w:t>
      </w:r>
    </w:p>
    <w:p w14:paraId="3CE4BF1B" w14:textId="7D016792" w:rsidR="00CF491C" w:rsidRPr="00805917" w:rsidRDefault="005F1F5F" w:rsidP="00805917">
      <w:pPr>
        <w:pStyle w:val="ListParagraph"/>
        <w:numPr>
          <w:ilvl w:val="0"/>
          <w:numId w:val="5"/>
        </w:numPr>
        <w:spacing w:line="276" w:lineRule="auto"/>
        <w:rPr>
          <w:rFonts w:ascii="Comic Sans MS" w:hAnsi="Comic Sans MS"/>
          <w:sz w:val="22"/>
          <w:szCs w:val="22"/>
          <w:lang w:val="en-US"/>
        </w:rPr>
      </w:pPr>
      <w:r w:rsidRPr="00805917">
        <w:rPr>
          <w:rFonts w:ascii="Comic Sans MS" w:hAnsi="Comic Sans MS"/>
          <w:sz w:val="22"/>
          <w:szCs w:val="22"/>
          <w:lang w:val="en-US"/>
        </w:rPr>
        <w:t xml:space="preserve">We always have a Designated Safeguarding Lead on duty when the setting is open. </w:t>
      </w:r>
    </w:p>
    <w:p w14:paraId="4B6A73FD" w14:textId="77777777" w:rsidR="00857D7F" w:rsidRPr="00805917" w:rsidRDefault="00857D7F" w:rsidP="00805917">
      <w:pPr>
        <w:spacing w:line="276" w:lineRule="auto"/>
        <w:rPr>
          <w:rFonts w:ascii="Comic Sans MS" w:hAnsi="Comic Sans MS"/>
          <w:sz w:val="22"/>
          <w:szCs w:val="22"/>
          <w:u w:val="single"/>
          <w:lang w:val="en-US"/>
        </w:rPr>
      </w:pPr>
    </w:p>
    <w:p w14:paraId="0E2B0888" w14:textId="4DF0897A" w:rsidR="005C415C" w:rsidRPr="00805917" w:rsidRDefault="005C415C" w:rsidP="00805917">
      <w:pPr>
        <w:spacing w:line="276" w:lineRule="auto"/>
        <w:rPr>
          <w:rFonts w:ascii="Comic Sans MS" w:hAnsi="Comic Sans MS"/>
          <w:b/>
          <w:bCs/>
          <w:i/>
          <w:iCs/>
          <w:sz w:val="22"/>
          <w:szCs w:val="22"/>
          <w:lang w:val="en-US"/>
        </w:rPr>
      </w:pPr>
      <w:r w:rsidRPr="00805917">
        <w:rPr>
          <w:rFonts w:ascii="Comic Sans MS" w:hAnsi="Comic Sans MS"/>
          <w:b/>
          <w:bCs/>
          <w:i/>
          <w:iCs/>
          <w:sz w:val="22"/>
          <w:szCs w:val="22"/>
          <w:lang w:val="en-US"/>
        </w:rPr>
        <w:t xml:space="preserve">Staff and Volunteers </w:t>
      </w:r>
    </w:p>
    <w:p w14:paraId="112B3105" w14:textId="2B2EFBAF" w:rsidR="0078565F" w:rsidRPr="00805917" w:rsidRDefault="0078565F"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We provide adequate and appropriate staffing resources to meet the needs of children in our care. </w:t>
      </w:r>
    </w:p>
    <w:p w14:paraId="73EBE429" w14:textId="402662BD" w:rsidR="00BA4AC1" w:rsidRPr="00805917" w:rsidRDefault="00BA4AC1"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We ensure all staff are trained to understand our safeguarding policies and procedures and that parents are made aware of them too. </w:t>
      </w:r>
    </w:p>
    <w:p w14:paraId="77D7E57A" w14:textId="77777777" w:rsidR="00964158" w:rsidRPr="00805917" w:rsidRDefault="00964158"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lastRenderedPageBreak/>
        <w:t>All staff sign to confirm that they have read all of our policies. Staff are made aware of any policy updates.</w:t>
      </w:r>
    </w:p>
    <w:p w14:paraId="40D7B691" w14:textId="64364B4A" w:rsidR="0078565F" w:rsidRPr="00805917" w:rsidRDefault="0078565F"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All staff understand</w:t>
      </w:r>
      <w:r w:rsidR="00CF491C" w:rsidRPr="00805917">
        <w:rPr>
          <w:rFonts w:ascii="Comic Sans MS" w:hAnsi="Comic Sans MS"/>
          <w:sz w:val="22"/>
          <w:szCs w:val="22"/>
          <w:lang w:val="en-US"/>
        </w:rPr>
        <w:t xml:space="preserve"> </w:t>
      </w:r>
      <w:r w:rsidRPr="00805917">
        <w:rPr>
          <w:rFonts w:ascii="Comic Sans MS" w:hAnsi="Comic Sans MS"/>
          <w:sz w:val="22"/>
          <w:szCs w:val="22"/>
          <w:lang w:val="en-US"/>
        </w:rPr>
        <w:t xml:space="preserve">our Staff Code of Conduct. All staff understand what the organisation expects of them in terms of their required behaviour and conduct, and follow our policies and procedures on </w:t>
      </w:r>
      <w:r w:rsidR="002E5167" w:rsidRPr="00805917">
        <w:rPr>
          <w:rFonts w:ascii="Comic Sans MS" w:hAnsi="Comic Sans MS"/>
          <w:sz w:val="22"/>
          <w:szCs w:val="22"/>
          <w:lang w:val="en-US"/>
        </w:rPr>
        <w:t xml:space="preserve">promoting </w:t>
      </w:r>
      <w:r w:rsidRPr="00805917">
        <w:rPr>
          <w:rFonts w:ascii="Comic Sans MS" w:hAnsi="Comic Sans MS"/>
          <w:sz w:val="22"/>
          <w:szCs w:val="22"/>
          <w:lang w:val="en-US"/>
        </w:rPr>
        <w:t>positive behaviour</w:t>
      </w:r>
      <w:r w:rsidR="002E5167" w:rsidRPr="00805917">
        <w:rPr>
          <w:rFonts w:ascii="Comic Sans MS" w:hAnsi="Comic Sans MS"/>
          <w:sz w:val="22"/>
          <w:szCs w:val="22"/>
          <w:lang w:val="en-US"/>
        </w:rPr>
        <w:t xml:space="preserve">, online safety (including the use of cameras, smart </w:t>
      </w:r>
      <w:r w:rsidR="00ED51A4" w:rsidRPr="00805917">
        <w:rPr>
          <w:rFonts w:ascii="Comic Sans MS" w:hAnsi="Comic Sans MS"/>
          <w:sz w:val="22"/>
          <w:szCs w:val="22"/>
          <w:lang w:val="en-US"/>
        </w:rPr>
        <w:t>devices</w:t>
      </w:r>
      <w:r w:rsidR="002E5167" w:rsidRPr="00805917">
        <w:rPr>
          <w:rFonts w:ascii="Comic Sans MS" w:hAnsi="Comic Sans MS"/>
          <w:sz w:val="22"/>
          <w:szCs w:val="22"/>
          <w:lang w:val="en-US"/>
        </w:rPr>
        <w:t xml:space="preserve"> and mobile phones)</w:t>
      </w:r>
      <w:r w:rsidR="00964158" w:rsidRPr="00805917">
        <w:rPr>
          <w:rFonts w:ascii="Comic Sans MS" w:hAnsi="Comic Sans MS"/>
          <w:sz w:val="22"/>
          <w:szCs w:val="22"/>
          <w:lang w:val="en-US"/>
        </w:rPr>
        <w:t xml:space="preserve"> and</w:t>
      </w:r>
      <w:r w:rsidR="002E5167" w:rsidRPr="00805917">
        <w:rPr>
          <w:rFonts w:ascii="Comic Sans MS" w:hAnsi="Comic Sans MS"/>
          <w:sz w:val="22"/>
          <w:szCs w:val="22"/>
          <w:lang w:val="en-US"/>
        </w:rPr>
        <w:t xml:space="preserve"> whistleblowing</w:t>
      </w:r>
      <w:r w:rsidR="00964158" w:rsidRPr="00805917">
        <w:rPr>
          <w:rFonts w:ascii="Comic Sans MS" w:hAnsi="Comic Sans MS"/>
          <w:sz w:val="22"/>
          <w:szCs w:val="22"/>
          <w:lang w:val="en-US"/>
        </w:rPr>
        <w:t>.</w:t>
      </w:r>
    </w:p>
    <w:p w14:paraId="5F6E6F1C" w14:textId="77777777" w:rsidR="00964158" w:rsidRPr="00805917" w:rsidRDefault="00964158"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All staff understand that safeguarding is their responsibility and that they have a duty to maintain the well-being of children in their care. </w:t>
      </w:r>
    </w:p>
    <w:p w14:paraId="168DE642" w14:textId="58AAA632" w:rsidR="0078565F" w:rsidRPr="00805917" w:rsidRDefault="00D37B11"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All staff </w:t>
      </w:r>
      <w:r w:rsidR="00580DE4" w:rsidRPr="00805917">
        <w:rPr>
          <w:rFonts w:ascii="Comic Sans MS" w:hAnsi="Comic Sans MS"/>
          <w:sz w:val="22"/>
          <w:szCs w:val="22"/>
          <w:lang w:val="en-US"/>
        </w:rPr>
        <w:t>understand their professional duty to ensure safeguarding and child protection concerns are reported.</w:t>
      </w:r>
      <w:r w:rsidRPr="00805917">
        <w:rPr>
          <w:rFonts w:ascii="Comic Sans MS" w:hAnsi="Comic Sans MS"/>
          <w:sz w:val="22"/>
          <w:szCs w:val="22"/>
          <w:lang w:val="en-US"/>
        </w:rPr>
        <w:t xml:space="preserve"> All staff are aware of the </w:t>
      </w:r>
      <w:r w:rsidR="00B711AF" w:rsidRPr="00805917">
        <w:rPr>
          <w:rFonts w:ascii="Comic Sans MS" w:hAnsi="Comic Sans MS"/>
          <w:sz w:val="22"/>
          <w:szCs w:val="22"/>
          <w:lang w:val="en-US"/>
        </w:rPr>
        <w:t>L</w:t>
      </w:r>
      <w:r w:rsidRPr="00805917">
        <w:rPr>
          <w:rFonts w:ascii="Comic Sans MS" w:hAnsi="Comic Sans MS"/>
          <w:sz w:val="22"/>
          <w:szCs w:val="22"/>
          <w:lang w:val="en-US"/>
        </w:rPr>
        <w:t xml:space="preserve">ocal </w:t>
      </w:r>
      <w:r w:rsidR="00B711AF" w:rsidRPr="00805917">
        <w:rPr>
          <w:rFonts w:ascii="Comic Sans MS" w:hAnsi="Comic Sans MS"/>
          <w:sz w:val="22"/>
          <w:szCs w:val="22"/>
          <w:lang w:val="en-US"/>
        </w:rPr>
        <w:t>A</w:t>
      </w:r>
      <w:r w:rsidRPr="00805917">
        <w:rPr>
          <w:rFonts w:ascii="Comic Sans MS" w:hAnsi="Comic Sans MS"/>
          <w:sz w:val="22"/>
          <w:szCs w:val="22"/>
          <w:lang w:val="en-US"/>
        </w:rPr>
        <w:t xml:space="preserve">uthority guidelines for making referrals and the procedures for reporting and recording their concerns in the setting. </w:t>
      </w:r>
    </w:p>
    <w:p w14:paraId="15355836" w14:textId="0BF83E90" w:rsidR="0078565F" w:rsidRPr="00805917" w:rsidRDefault="0078565F"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All staff are confident to ask questions in relation to any safeguarding concerns and know not to just take things at face value </w:t>
      </w:r>
      <w:r w:rsidR="00435B46" w:rsidRPr="00805917">
        <w:rPr>
          <w:rFonts w:ascii="Comic Sans MS" w:hAnsi="Comic Sans MS"/>
          <w:sz w:val="22"/>
          <w:szCs w:val="22"/>
          <w:lang w:val="en-US"/>
        </w:rPr>
        <w:t>and</w:t>
      </w:r>
      <w:r w:rsidRPr="00805917">
        <w:rPr>
          <w:rFonts w:ascii="Comic Sans MS" w:hAnsi="Comic Sans MS"/>
          <w:sz w:val="22"/>
          <w:szCs w:val="22"/>
          <w:lang w:val="en-US"/>
        </w:rPr>
        <w:t xml:space="preserve"> can be respectfully s</w:t>
      </w:r>
      <w:r w:rsidR="00BA4AC1" w:rsidRPr="00805917">
        <w:rPr>
          <w:rFonts w:ascii="Comic Sans MS" w:hAnsi="Comic Sans MS"/>
          <w:sz w:val="22"/>
          <w:szCs w:val="22"/>
          <w:lang w:val="en-US"/>
        </w:rPr>
        <w:t>k</w:t>
      </w:r>
      <w:r w:rsidRPr="00805917">
        <w:rPr>
          <w:rFonts w:ascii="Comic Sans MS" w:hAnsi="Comic Sans MS"/>
          <w:sz w:val="22"/>
          <w:szCs w:val="22"/>
          <w:lang w:val="en-US"/>
        </w:rPr>
        <w:t>eptical.</w:t>
      </w:r>
    </w:p>
    <w:p w14:paraId="0CAA3D7F" w14:textId="3D084B87" w:rsidR="002E5167" w:rsidRPr="00805917" w:rsidRDefault="002E5167"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All staff understand how to escalate their concerns in the event that they feel either the </w:t>
      </w:r>
      <w:r w:rsidR="00B711AF" w:rsidRPr="00805917">
        <w:rPr>
          <w:rFonts w:ascii="Comic Sans MS" w:hAnsi="Comic Sans MS"/>
          <w:sz w:val="22"/>
          <w:szCs w:val="22"/>
          <w:lang w:val="en-US"/>
        </w:rPr>
        <w:t>L</w:t>
      </w:r>
      <w:r w:rsidRPr="00805917">
        <w:rPr>
          <w:rFonts w:ascii="Comic Sans MS" w:hAnsi="Comic Sans MS"/>
          <w:sz w:val="22"/>
          <w:szCs w:val="22"/>
          <w:lang w:val="en-US"/>
        </w:rPr>
        <w:t xml:space="preserve">ocal </w:t>
      </w:r>
      <w:r w:rsidR="00B711AF" w:rsidRPr="00805917">
        <w:rPr>
          <w:rFonts w:ascii="Comic Sans MS" w:hAnsi="Comic Sans MS"/>
          <w:sz w:val="22"/>
          <w:szCs w:val="22"/>
          <w:lang w:val="en-US"/>
        </w:rPr>
        <w:t>A</w:t>
      </w:r>
      <w:r w:rsidRPr="00805917">
        <w:rPr>
          <w:rFonts w:ascii="Comic Sans MS" w:hAnsi="Comic Sans MS"/>
          <w:sz w:val="22"/>
          <w:szCs w:val="22"/>
          <w:lang w:val="en-US"/>
        </w:rPr>
        <w:t>uthority and/or their own organisation has not acted adequately to safeguard and how to follow local safeguarding procedures to resolve professional disputes between staff and organisations.</w:t>
      </w:r>
    </w:p>
    <w:p w14:paraId="27A0A72C" w14:textId="77777777" w:rsidR="00667106" w:rsidRPr="00805917" w:rsidRDefault="00667106" w:rsidP="00805917">
      <w:pPr>
        <w:pStyle w:val="ListParagraph"/>
        <w:spacing w:line="276" w:lineRule="auto"/>
        <w:rPr>
          <w:rFonts w:ascii="Comic Sans MS" w:hAnsi="Comic Sans MS"/>
          <w:sz w:val="22"/>
          <w:szCs w:val="22"/>
          <w:lang w:val="en-US"/>
        </w:rPr>
      </w:pPr>
    </w:p>
    <w:p w14:paraId="3E776FEE" w14:textId="1BC783D9" w:rsidR="00667106" w:rsidRPr="00805917" w:rsidRDefault="00667106" w:rsidP="00805917">
      <w:pPr>
        <w:spacing w:line="276" w:lineRule="auto"/>
        <w:rPr>
          <w:rFonts w:ascii="Comic Sans MS" w:hAnsi="Comic Sans MS"/>
          <w:b/>
          <w:bCs/>
          <w:i/>
          <w:iCs/>
          <w:sz w:val="22"/>
          <w:szCs w:val="22"/>
          <w:lang w:val="en-US"/>
        </w:rPr>
      </w:pPr>
      <w:r w:rsidRPr="00805917">
        <w:rPr>
          <w:rFonts w:ascii="Comic Sans MS" w:hAnsi="Comic Sans MS"/>
          <w:b/>
          <w:bCs/>
          <w:i/>
          <w:iCs/>
          <w:sz w:val="22"/>
          <w:szCs w:val="22"/>
          <w:lang w:val="en-US"/>
        </w:rPr>
        <w:t>Protection from abuse</w:t>
      </w:r>
    </w:p>
    <w:p w14:paraId="5019DF0B" w14:textId="4E484695" w:rsidR="00667106" w:rsidRPr="00805917" w:rsidRDefault="00667106"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All staff have an awareness of and are supported to follow the principles set out in “</w:t>
      </w:r>
      <w:bookmarkStart w:id="0" w:name="_Hlk149642391"/>
      <w:r w:rsidRPr="00805917">
        <w:rPr>
          <w:rFonts w:ascii="Comic Sans MS" w:hAnsi="Comic Sans MS"/>
          <w:sz w:val="22"/>
          <w:szCs w:val="22"/>
          <w:lang w:val="en-US"/>
        </w:rPr>
        <w:t>Working Together to Safeguard Children 2018” and “What to do if you’re worried a child is being abused”</w:t>
      </w:r>
      <w:r w:rsidR="00594164" w:rsidRPr="00805917">
        <w:rPr>
          <w:rFonts w:ascii="Comic Sans MS" w:hAnsi="Comic Sans MS"/>
          <w:sz w:val="22"/>
          <w:szCs w:val="22"/>
          <w:lang w:val="en-US"/>
        </w:rPr>
        <w:t xml:space="preserve">, </w:t>
      </w:r>
      <w:bookmarkEnd w:id="0"/>
      <w:r w:rsidR="00594164" w:rsidRPr="00805917">
        <w:rPr>
          <w:rFonts w:ascii="Comic Sans MS" w:hAnsi="Comic Sans MS"/>
          <w:sz w:val="22"/>
          <w:szCs w:val="22"/>
          <w:lang w:val="en-US"/>
        </w:rPr>
        <w:t>which are available for parents</w:t>
      </w:r>
      <w:r w:rsidR="00052B5A" w:rsidRPr="00805917">
        <w:rPr>
          <w:rFonts w:ascii="Comic Sans MS" w:hAnsi="Comic Sans MS"/>
          <w:sz w:val="22"/>
          <w:szCs w:val="22"/>
          <w:lang w:val="en-US"/>
        </w:rPr>
        <w:t xml:space="preserve"> on the website</w:t>
      </w:r>
      <w:r w:rsidR="00594164" w:rsidRPr="00805917">
        <w:rPr>
          <w:rFonts w:ascii="Comic Sans MS" w:hAnsi="Comic Sans MS"/>
          <w:sz w:val="22"/>
          <w:szCs w:val="22"/>
          <w:lang w:val="en-US"/>
        </w:rPr>
        <w:t xml:space="preserve">. </w:t>
      </w:r>
      <w:r w:rsidRPr="00805917">
        <w:rPr>
          <w:rFonts w:ascii="Comic Sans MS" w:hAnsi="Comic Sans MS"/>
          <w:sz w:val="22"/>
          <w:szCs w:val="22"/>
          <w:lang w:val="en-US"/>
        </w:rPr>
        <w:t xml:space="preserve"> </w:t>
      </w:r>
    </w:p>
    <w:p w14:paraId="0B8E8037" w14:textId="28B264F2" w:rsidR="00667106" w:rsidRPr="00805917" w:rsidRDefault="00667106"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All staff have received Prevent Duty training and Safeguarding Children training and receive regular updates on safeguarding at least annually. All staff have an up-to-date knowledge of safeguarding issues, are alert to potential indicators and signs and symptoms of:</w:t>
      </w:r>
    </w:p>
    <w:p w14:paraId="74D981F0" w14:textId="36FE56AD" w:rsidR="00667106" w:rsidRPr="00805917" w:rsidRDefault="00DF63D4"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emotional </w:t>
      </w:r>
      <w:r w:rsidR="00667106" w:rsidRPr="00805917">
        <w:rPr>
          <w:rFonts w:ascii="Comic Sans MS" w:hAnsi="Comic Sans MS"/>
          <w:sz w:val="22"/>
          <w:szCs w:val="22"/>
          <w:lang w:val="en-US"/>
        </w:rPr>
        <w:t>abuse</w:t>
      </w:r>
    </w:p>
    <w:p w14:paraId="564FF9BF" w14:textId="71D0AA18" w:rsidR="00DF63D4" w:rsidRPr="00805917" w:rsidRDefault="00DF63D4"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physical abuse</w:t>
      </w:r>
    </w:p>
    <w:p w14:paraId="6D1A5CDE" w14:textId="62621D72" w:rsidR="00DF63D4" w:rsidRPr="00805917" w:rsidRDefault="00DF63D4"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sexual abuse</w:t>
      </w:r>
    </w:p>
    <w:p w14:paraId="575ACAB9"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neglect</w:t>
      </w:r>
    </w:p>
    <w:p w14:paraId="5419873C"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inappropriate staff behaviour</w:t>
      </w:r>
    </w:p>
    <w:p w14:paraId="7265EB2D" w14:textId="77777777" w:rsidR="00667106" w:rsidRPr="00805917" w:rsidRDefault="00667106" w:rsidP="00805917">
      <w:pPr>
        <w:pStyle w:val="ListParagraph"/>
        <w:numPr>
          <w:ilvl w:val="0"/>
          <w:numId w:val="4"/>
        </w:numPr>
        <w:spacing w:line="276" w:lineRule="auto"/>
        <w:ind w:left="714" w:hanging="357"/>
        <w:rPr>
          <w:rFonts w:ascii="Comic Sans MS" w:hAnsi="Comic Sans MS"/>
          <w:sz w:val="22"/>
          <w:szCs w:val="22"/>
          <w:lang w:val="en-US"/>
        </w:rPr>
      </w:pPr>
      <w:r w:rsidRPr="00805917">
        <w:rPr>
          <w:rFonts w:ascii="Comic Sans MS" w:hAnsi="Comic Sans MS"/>
          <w:sz w:val="22"/>
          <w:szCs w:val="22"/>
          <w:lang w:val="en-US"/>
        </w:rPr>
        <w:t>All staff are aware of the ‘hidden harm’ agenda concerning factors affecting parental capacity and risk such as:</w:t>
      </w:r>
    </w:p>
    <w:p w14:paraId="4AFC0A25"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drug and/or alcohol problems </w:t>
      </w:r>
    </w:p>
    <w:p w14:paraId="421DFD64"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mental or physical illness </w:t>
      </w:r>
    </w:p>
    <w:p w14:paraId="138EB7E7"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learning disability</w:t>
      </w:r>
    </w:p>
    <w:p w14:paraId="6531D2D6"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social exclusion </w:t>
      </w:r>
    </w:p>
    <w:p w14:paraId="4372453E"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lastRenderedPageBreak/>
        <w:t>domestic violence</w:t>
      </w:r>
    </w:p>
    <w:p w14:paraId="11D72BC6"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honour-based violence</w:t>
      </w:r>
    </w:p>
    <w:p w14:paraId="06B71304"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forced marriage</w:t>
      </w:r>
    </w:p>
    <w:p w14:paraId="386129E4"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radicalisation</w:t>
      </w:r>
    </w:p>
    <w:p w14:paraId="0290D477" w14:textId="77777777" w:rsidR="00667106" w:rsidRPr="00805917" w:rsidRDefault="00667106"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human trafficking</w:t>
      </w:r>
    </w:p>
    <w:p w14:paraId="09339B65" w14:textId="77777777" w:rsidR="00667106" w:rsidRPr="00805917" w:rsidRDefault="00667106" w:rsidP="00805917">
      <w:pPr>
        <w:spacing w:line="276" w:lineRule="auto"/>
        <w:ind w:left="720"/>
        <w:rPr>
          <w:rFonts w:ascii="Comic Sans MS" w:hAnsi="Comic Sans MS"/>
          <w:sz w:val="22"/>
          <w:szCs w:val="22"/>
          <w:lang w:val="en-US"/>
        </w:rPr>
      </w:pPr>
      <w:r w:rsidRPr="00805917">
        <w:rPr>
          <w:rFonts w:ascii="Comic Sans MS" w:hAnsi="Comic Sans MS"/>
          <w:sz w:val="22"/>
          <w:szCs w:val="22"/>
          <w:lang w:val="en-US"/>
        </w:rPr>
        <w:t xml:space="preserve">If there are signs of a parent or staff member any of these problems are present the Pre-School will act and follow this and related policies in order to keep children safe. </w:t>
      </w:r>
    </w:p>
    <w:p w14:paraId="422B5F88" w14:textId="5A909A9E" w:rsidR="00667106" w:rsidRPr="00805917" w:rsidRDefault="00667106"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We also make ourselves aware that some children and young people are affected by gang activity, by complex, multiple or organised abuse, through forced marriage or honour-based violence or may be victims of child trafficking. While this may be less likely to affect young children in our care, we may become aware of any of these factors affecting older children and young people who we may come into contact with.</w:t>
      </w:r>
    </w:p>
    <w:p w14:paraId="2E121A74" w14:textId="741F4119" w:rsidR="007D33C1" w:rsidRPr="00805917" w:rsidRDefault="007D33C1"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In relation to radicalisation and extremism, we follow the Prevent Duty guidance for England and Wales published by the Home Office and Local Authority procedures on responding to radicalization.</w:t>
      </w:r>
    </w:p>
    <w:p w14:paraId="78887856" w14:textId="1390AFF4" w:rsidR="00DF63D4" w:rsidRPr="00805917" w:rsidRDefault="00DF63D4"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We ensure that all staff have an understanding of the additional vulnerabilities that arise from special educational needs and/or disabilities, plus inequalities of race, gender, language, religion, sexual orientation or culture, and that these receive full consideration in relation to child, young person or vulnerable adult protection.</w:t>
      </w:r>
    </w:p>
    <w:p w14:paraId="74A3F7F4" w14:textId="77777777" w:rsidR="002E5167" w:rsidRPr="00805917" w:rsidRDefault="002E5167" w:rsidP="00805917">
      <w:pPr>
        <w:pStyle w:val="ListParagraph"/>
        <w:spacing w:line="276" w:lineRule="auto"/>
        <w:rPr>
          <w:rFonts w:ascii="Comic Sans MS" w:hAnsi="Comic Sans MS"/>
          <w:sz w:val="22"/>
          <w:szCs w:val="22"/>
          <w:lang w:val="en-US"/>
        </w:rPr>
      </w:pPr>
    </w:p>
    <w:p w14:paraId="78BB242B" w14:textId="176848F9" w:rsidR="002E5167" w:rsidRPr="00805917" w:rsidRDefault="006A7CDA" w:rsidP="00805917">
      <w:pPr>
        <w:spacing w:line="276" w:lineRule="auto"/>
        <w:rPr>
          <w:rFonts w:ascii="Comic Sans MS" w:hAnsi="Comic Sans MS"/>
          <w:b/>
          <w:bCs/>
          <w:i/>
          <w:iCs/>
          <w:sz w:val="22"/>
          <w:szCs w:val="22"/>
          <w:lang w:val="en-US"/>
        </w:rPr>
      </w:pPr>
      <w:r w:rsidRPr="00805917">
        <w:rPr>
          <w:rFonts w:ascii="Comic Sans MS" w:hAnsi="Comic Sans MS"/>
          <w:b/>
          <w:bCs/>
          <w:i/>
          <w:iCs/>
          <w:sz w:val="22"/>
          <w:szCs w:val="22"/>
          <w:lang w:val="en-US"/>
        </w:rPr>
        <w:t xml:space="preserve">Safe </w:t>
      </w:r>
      <w:r w:rsidR="002E5167" w:rsidRPr="00805917">
        <w:rPr>
          <w:rFonts w:ascii="Comic Sans MS" w:hAnsi="Comic Sans MS"/>
          <w:b/>
          <w:bCs/>
          <w:i/>
          <w:iCs/>
          <w:sz w:val="22"/>
          <w:szCs w:val="22"/>
          <w:lang w:val="en-US"/>
        </w:rPr>
        <w:t>Recruitment</w:t>
      </w:r>
    </w:p>
    <w:p w14:paraId="7EFA1B4B" w14:textId="0F6B1604" w:rsidR="0049095F" w:rsidRPr="00805917" w:rsidRDefault="0049095F"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The Pre-School Manager and Deputy attend Safer Recruitment training.</w:t>
      </w:r>
    </w:p>
    <w:p w14:paraId="4D28A291" w14:textId="47541017" w:rsidR="006A7CDA" w:rsidRPr="00805917" w:rsidRDefault="002E5167"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Applicants for </w:t>
      </w:r>
      <w:r w:rsidR="006A7CDA" w:rsidRPr="00805917">
        <w:rPr>
          <w:rFonts w:ascii="Comic Sans MS" w:hAnsi="Comic Sans MS"/>
          <w:sz w:val="22"/>
          <w:szCs w:val="22"/>
          <w:lang w:val="en-US"/>
        </w:rPr>
        <w:t>staff</w:t>
      </w:r>
      <w:r w:rsidRPr="00805917">
        <w:rPr>
          <w:rFonts w:ascii="Comic Sans MS" w:hAnsi="Comic Sans MS"/>
          <w:sz w:val="22"/>
          <w:szCs w:val="22"/>
          <w:lang w:val="en-US"/>
        </w:rPr>
        <w:t xml:space="preserve"> are clearly informed that the positions are exempt from the Rehabilitation of Offenders Act 1974</w:t>
      </w:r>
      <w:r w:rsidR="005960D6" w:rsidRPr="00805917">
        <w:rPr>
          <w:rFonts w:ascii="Comic Sans MS" w:hAnsi="Comic Sans MS"/>
          <w:sz w:val="22"/>
          <w:szCs w:val="22"/>
          <w:lang w:val="en-US"/>
        </w:rPr>
        <w:t xml:space="preserve">. </w:t>
      </w:r>
    </w:p>
    <w:p w14:paraId="18DA94AD" w14:textId="5EF7E8B6" w:rsidR="006A7CDA" w:rsidRPr="00805917" w:rsidRDefault="006A7CDA"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Current and prospective staff are informed that they must disclose any convictions, cautions, court orders, reprimands and warnings which may affect their suitability to work with children whether received before or during employment. </w:t>
      </w:r>
    </w:p>
    <w:p w14:paraId="221CABB3" w14:textId="3144C78D" w:rsidR="006A7CDA" w:rsidRPr="00805917" w:rsidRDefault="006A7CDA"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Enhanced criminal records and barred lists checks and other suitability checks are carried out for staff and volunteers prior to their post being confirmed, to ensure that no disqualified person or unsuitable person works at the setting or has access to the children. </w:t>
      </w:r>
    </w:p>
    <w:p w14:paraId="0E7E7145" w14:textId="36BE0AEE" w:rsidR="00E325B5" w:rsidRPr="00805917" w:rsidRDefault="006A7CDA"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Where applications are rejected because of information that has been disclosed, applicants have the right to know and challenge incorrect information</w:t>
      </w:r>
      <w:r w:rsidR="00E325B5" w:rsidRPr="00805917">
        <w:rPr>
          <w:rFonts w:ascii="Comic Sans MS" w:hAnsi="Comic Sans MS"/>
          <w:sz w:val="22"/>
          <w:szCs w:val="22"/>
          <w:lang w:val="en-US"/>
        </w:rPr>
        <w:t>.</w:t>
      </w:r>
    </w:p>
    <w:p w14:paraId="33B625A0" w14:textId="633DAF1A" w:rsidR="005960D6" w:rsidRPr="00805917" w:rsidRDefault="005960D6"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Information is recorded about staff qualifications, and the identity checks and vetting processes that have been completed. </w:t>
      </w:r>
    </w:p>
    <w:p w14:paraId="6430DC51" w14:textId="2271921D" w:rsidR="00E325B5" w:rsidRPr="00805917" w:rsidRDefault="00E325B5"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We abide by Ofsted’s requirements in respect of references and criminal record checks for staff and regular volunteers,</w:t>
      </w:r>
      <w:r w:rsidRPr="00805917">
        <w:rPr>
          <w:rFonts w:ascii="Comic Sans MS" w:hAnsi="Comic Sans MS"/>
          <w:b/>
          <w:bCs/>
          <w:sz w:val="22"/>
          <w:szCs w:val="22"/>
          <w:lang w:val="en-US"/>
        </w:rPr>
        <w:t xml:space="preserve"> </w:t>
      </w:r>
      <w:r w:rsidRPr="00805917">
        <w:rPr>
          <w:rFonts w:ascii="Comic Sans MS" w:hAnsi="Comic Sans MS"/>
          <w:sz w:val="22"/>
          <w:szCs w:val="22"/>
          <w:lang w:val="en-US"/>
        </w:rPr>
        <w:t>to ensure that no disqualified person or unfit person works at the setting or has access to the children.</w:t>
      </w:r>
    </w:p>
    <w:p w14:paraId="57111EE8" w14:textId="6AA6F77E" w:rsidR="005C415C" w:rsidRPr="00805917" w:rsidRDefault="00E325B5"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lastRenderedPageBreak/>
        <w:t xml:space="preserve">Volunteers and unvetted persons do not work unsupervised. </w:t>
      </w:r>
    </w:p>
    <w:p w14:paraId="2F041FA8" w14:textId="61069428" w:rsidR="005F1F5F" w:rsidRPr="00805917" w:rsidRDefault="00E325B5"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We abide by the Safeguarding Vulnerable Groups Act 2006 (SVGA) requirements and inform Disclosure and Barring Service of any person who is in respect of any person who is dismissed from our employment or resigns in circumstances that would otherwise have led to dismissal for reasons of a safeguarding children concern.</w:t>
      </w:r>
    </w:p>
    <w:p w14:paraId="20612EB6" w14:textId="1109C993" w:rsidR="00E325B5" w:rsidRPr="00805917" w:rsidRDefault="005F1F5F"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We ensure that all our Directors and committee members have undertaken enhanced DBS checks.  </w:t>
      </w:r>
      <w:r w:rsidR="00E325B5" w:rsidRPr="00805917">
        <w:rPr>
          <w:rFonts w:ascii="Comic Sans MS" w:hAnsi="Comic Sans MS"/>
          <w:sz w:val="22"/>
          <w:szCs w:val="22"/>
          <w:lang w:val="en-US"/>
        </w:rPr>
        <w:t xml:space="preserve"> </w:t>
      </w:r>
    </w:p>
    <w:p w14:paraId="3F86CBA4" w14:textId="77777777" w:rsidR="00BF58D2" w:rsidRPr="00805917" w:rsidRDefault="00BF58D2" w:rsidP="00805917">
      <w:pPr>
        <w:pStyle w:val="ListParagraph"/>
        <w:spacing w:line="276" w:lineRule="auto"/>
        <w:rPr>
          <w:rFonts w:ascii="Comic Sans MS" w:hAnsi="Comic Sans MS"/>
          <w:sz w:val="22"/>
          <w:szCs w:val="22"/>
          <w:lang w:val="en-US"/>
        </w:rPr>
      </w:pPr>
    </w:p>
    <w:p w14:paraId="0581437D" w14:textId="44B14F42" w:rsidR="00D37B11" w:rsidRPr="00805917" w:rsidRDefault="00D37B11" w:rsidP="00805917">
      <w:pPr>
        <w:spacing w:line="276" w:lineRule="auto"/>
        <w:rPr>
          <w:rFonts w:ascii="Comic Sans MS" w:hAnsi="Comic Sans MS"/>
          <w:i/>
          <w:iCs/>
          <w:sz w:val="22"/>
          <w:szCs w:val="22"/>
          <w:lang w:val="en-US"/>
        </w:rPr>
      </w:pPr>
      <w:r w:rsidRPr="00805917">
        <w:rPr>
          <w:rFonts w:ascii="Comic Sans MS" w:hAnsi="Comic Sans MS"/>
          <w:i/>
          <w:iCs/>
          <w:sz w:val="22"/>
          <w:szCs w:val="22"/>
          <w:lang w:val="en-US"/>
        </w:rPr>
        <w:t>Visitors</w:t>
      </w:r>
    </w:p>
    <w:p w14:paraId="62779E1B" w14:textId="6A0487A9" w:rsidR="00E325B5" w:rsidRPr="00805917" w:rsidRDefault="00FF3A4E"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We </w:t>
      </w:r>
      <w:r w:rsidR="009F0EFB" w:rsidRPr="00805917">
        <w:rPr>
          <w:rFonts w:ascii="Comic Sans MS" w:hAnsi="Comic Sans MS"/>
          <w:sz w:val="22"/>
          <w:szCs w:val="22"/>
          <w:lang w:val="en-US"/>
        </w:rPr>
        <w:t xml:space="preserve">have </w:t>
      </w:r>
      <w:r w:rsidR="00BA4AC1" w:rsidRPr="00805917">
        <w:rPr>
          <w:rFonts w:ascii="Comic Sans MS" w:hAnsi="Comic Sans MS"/>
          <w:sz w:val="22"/>
          <w:szCs w:val="22"/>
          <w:lang w:val="en-US"/>
        </w:rPr>
        <w:t>procedures</w:t>
      </w:r>
      <w:r w:rsidR="009F0EFB" w:rsidRPr="00805917">
        <w:rPr>
          <w:rFonts w:ascii="Comic Sans MS" w:hAnsi="Comic Sans MS"/>
          <w:sz w:val="22"/>
          <w:szCs w:val="22"/>
          <w:lang w:val="en-US"/>
        </w:rPr>
        <w:t xml:space="preserve"> </w:t>
      </w:r>
      <w:r w:rsidR="00BA4AC1" w:rsidRPr="00805917">
        <w:rPr>
          <w:rFonts w:ascii="Comic Sans MS" w:hAnsi="Comic Sans MS"/>
          <w:sz w:val="22"/>
          <w:szCs w:val="22"/>
          <w:lang w:val="en-US"/>
        </w:rPr>
        <w:t>for recording</w:t>
      </w:r>
      <w:r w:rsidRPr="00805917">
        <w:rPr>
          <w:rFonts w:ascii="Comic Sans MS" w:hAnsi="Comic Sans MS"/>
          <w:sz w:val="22"/>
          <w:szCs w:val="22"/>
          <w:lang w:val="en-US"/>
        </w:rPr>
        <w:t xml:space="preserve"> the details of visitors to the setting. </w:t>
      </w:r>
    </w:p>
    <w:p w14:paraId="18C9A0F9" w14:textId="77777777" w:rsidR="009F0EFB" w:rsidRPr="00805917" w:rsidRDefault="00FF3A4E"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We take security steps to ensure that we have control over who comes into the setting so that no unauthori</w:t>
      </w:r>
      <w:r w:rsidR="009F0EFB" w:rsidRPr="00805917">
        <w:rPr>
          <w:rFonts w:ascii="Comic Sans MS" w:hAnsi="Comic Sans MS"/>
          <w:sz w:val="22"/>
          <w:szCs w:val="22"/>
          <w:lang w:val="en-US"/>
        </w:rPr>
        <w:t>s</w:t>
      </w:r>
      <w:r w:rsidRPr="00805917">
        <w:rPr>
          <w:rFonts w:ascii="Comic Sans MS" w:hAnsi="Comic Sans MS"/>
          <w:sz w:val="22"/>
          <w:szCs w:val="22"/>
          <w:lang w:val="en-US"/>
        </w:rPr>
        <w:t>ed person has unsupervised access to the children.</w:t>
      </w:r>
    </w:p>
    <w:p w14:paraId="66424A80" w14:textId="58D1912D" w:rsidR="00FF3A4E" w:rsidRPr="00805917" w:rsidRDefault="009F0EFB"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Steps are taken to ensure children are not photographed or filmed on video other than on CCTV, for the purposes of recording their development or their participation in events organised by u</w:t>
      </w:r>
      <w:r w:rsidR="004F2117" w:rsidRPr="00805917">
        <w:rPr>
          <w:rFonts w:ascii="Comic Sans MS" w:hAnsi="Comic Sans MS"/>
          <w:sz w:val="22"/>
          <w:szCs w:val="22"/>
          <w:lang w:val="en-US"/>
        </w:rPr>
        <w:t xml:space="preserve">s, and for </w:t>
      </w:r>
      <w:r w:rsidR="008B4E04" w:rsidRPr="00805917">
        <w:rPr>
          <w:rFonts w:ascii="Comic Sans MS" w:hAnsi="Comic Sans MS"/>
          <w:sz w:val="22"/>
          <w:szCs w:val="22"/>
          <w:lang w:val="en-US"/>
        </w:rPr>
        <w:t>Safeguarding purposes</w:t>
      </w:r>
      <w:r w:rsidR="004F2117" w:rsidRPr="00805917">
        <w:rPr>
          <w:rFonts w:ascii="Comic Sans MS" w:hAnsi="Comic Sans MS"/>
          <w:sz w:val="22"/>
          <w:szCs w:val="22"/>
          <w:lang w:val="en-US"/>
        </w:rPr>
        <w:t>.</w:t>
      </w:r>
    </w:p>
    <w:p w14:paraId="2ED53406" w14:textId="1EE99FD4" w:rsidR="009F0EFB" w:rsidRPr="00805917" w:rsidRDefault="009F0EFB"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Personal mobile phones are not to be used where children are present. </w:t>
      </w:r>
    </w:p>
    <w:p w14:paraId="49CE9152" w14:textId="77777777" w:rsidR="00BF58D2" w:rsidRPr="00805917" w:rsidRDefault="00BF58D2" w:rsidP="00805917">
      <w:pPr>
        <w:spacing w:line="276" w:lineRule="auto"/>
        <w:rPr>
          <w:rFonts w:ascii="Comic Sans MS" w:hAnsi="Comic Sans MS"/>
          <w:i/>
          <w:iCs/>
          <w:sz w:val="22"/>
          <w:szCs w:val="22"/>
          <w:lang w:val="en-US"/>
        </w:rPr>
      </w:pPr>
    </w:p>
    <w:p w14:paraId="0823D7FC" w14:textId="11F6F2D5" w:rsidR="005960D6" w:rsidRPr="00805917" w:rsidRDefault="005960D6" w:rsidP="00805917">
      <w:pPr>
        <w:spacing w:line="276" w:lineRule="auto"/>
        <w:rPr>
          <w:rFonts w:ascii="Comic Sans MS" w:hAnsi="Comic Sans MS"/>
          <w:b/>
          <w:bCs/>
          <w:sz w:val="22"/>
          <w:szCs w:val="22"/>
          <w:u w:val="single"/>
          <w:lang w:val="en-US"/>
        </w:rPr>
      </w:pPr>
      <w:r w:rsidRPr="00805917">
        <w:rPr>
          <w:rFonts w:ascii="Comic Sans MS" w:hAnsi="Comic Sans MS"/>
          <w:b/>
          <w:bCs/>
          <w:sz w:val="22"/>
          <w:szCs w:val="22"/>
          <w:u w:val="single"/>
          <w:lang w:val="en-US"/>
        </w:rPr>
        <w:t>Key commitment 2</w:t>
      </w:r>
    </w:p>
    <w:p w14:paraId="62219013" w14:textId="282F849B" w:rsidR="005960D6" w:rsidRPr="00805917" w:rsidRDefault="005960D6" w:rsidP="00805917">
      <w:pPr>
        <w:spacing w:line="276" w:lineRule="auto"/>
        <w:rPr>
          <w:rFonts w:ascii="Comic Sans MS" w:hAnsi="Comic Sans MS"/>
          <w:b/>
          <w:bCs/>
          <w:sz w:val="22"/>
          <w:szCs w:val="22"/>
          <w:lang w:val="en-US"/>
        </w:rPr>
      </w:pPr>
      <w:r w:rsidRPr="00805917">
        <w:rPr>
          <w:rFonts w:ascii="Comic Sans MS" w:hAnsi="Comic Sans MS"/>
          <w:b/>
          <w:bCs/>
          <w:sz w:val="22"/>
          <w:szCs w:val="22"/>
          <w:lang w:val="en-US"/>
        </w:rPr>
        <w:t xml:space="preserve">We are committed to responding promptly and appropriately to all incidents, allegations </w:t>
      </w:r>
      <w:r w:rsidR="00346FD8" w:rsidRPr="00805917">
        <w:rPr>
          <w:rFonts w:ascii="Comic Sans MS" w:hAnsi="Comic Sans MS"/>
          <w:b/>
          <w:bCs/>
          <w:sz w:val="22"/>
          <w:szCs w:val="22"/>
          <w:lang w:val="en-US"/>
        </w:rPr>
        <w:t>or concerns of abuse that may occur and to work with statutory agencies in accordance with the procedures that are set down in ‘What to do if you’re worried a child is being abused’ (HMG, 2015) and the Care Act 2014;</w:t>
      </w:r>
    </w:p>
    <w:p w14:paraId="0D4B2F83" w14:textId="77777777" w:rsidR="00DF63D4" w:rsidRPr="00805917" w:rsidRDefault="00DF63D4" w:rsidP="00805917">
      <w:pPr>
        <w:spacing w:line="276" w:lineRule="auto"/>
        <w:rPr>
          <w:rFonts w:ascii="Comic Sans MS" w:hAnsi="Comic Sans MS"/>
          <w:sz w:val="22"/>
          <w:szCs w:val="22"/>
          <w:u w:val="single"/>
          <w:lang w:val="en-US"/>
        </w:rPr>
      </w:pPr>
    </w:p>
    <w:p w14:paraId="5B2881EA" w14:textId="30BAE761" w:rsidR="00DF63D4" w:rsidRPr="00805917" w:rsidRDefault="00DF63D4" w:rsidP="00805917">
      <w:pPr>
        <w:spacing w:line="276" w:lineRule="auto"/>
        <w:rPr>
          <w:rFonts w:ascii="Comic Sans MS" w:hAnsi="Comic Sans MS"/>
          <w:b/>
          <w:bCs/>
          <w:i/>
          <w:iCs/>
          <w:sz w:val="22"/>
          <w:szCs w:val="22"/>
          <w:lang w:val="en-US"/>
        </w:rPr>
      </w:pPr>
      <w:r w:rsidRPr="00805917">
        <w:rPr>
          <w:rFonts w:ascii="Comic Sans MS" w:hAnsi="Comic Sans MS"/>
          <w:b/>
          <w:bCs/>
          <w:i/>
          <w:iCs/>
          <w:sz w:val="22"/>
          <w:szCs w:val="22"/>
          <w:lang w:val="en-US"/>
        </w:rPr>
        <w:t>Responding to suspicions of abuse</w:t>
      </w:r>
    </w:p>
    <w:p w14:paraId="1479D1C5" w14:textId="77777777" w:rsidR="00DF63D4" w:rsidRPr="00805917" w:rsidRDefault="00DF63D4"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When children are suffering from physical, sexual or emotional abuse, or experiencing neglect, this may be demonstrated through:</w:t>
      </w:r>
    </w:p>
    <w:p w14:paraId="207129B7" w14:textId="77777777" w:rsidR="00DF63D4" w:rsidRPr="00805917" w:rsidRDefault="00DF63D4"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significant changes in their behaviour;</w:t>
      </w:r>
    </w:p>
    <w:p w14:paraId="305A1F55" w14:textId="77777777" w:rsidR="00DF63D4" w:rsidRPr="00805917" w:rsidRDefault="00DF63D4"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deterioration in their general well-being;</w:t>
      </w:r>
    </w:p>
    <w:p w14:paraId="0C70CF28" w14:textId="77777777" w:rsidR="00DF63D4" w:rsidRPr="00805917" w:rsidRDefault="00DF63D4"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their comments which may give cause for concern, or the things they say (direct or indirect disclosure);</w:t>
      </w:r>
    </w:p>
    <w:p w14:paraId="5EC7EBC0" w14:textId="71835A6C" w:rsidR="00DF63D4" w:rsidRPr="00805917" w:rsidRDefault="00DF63D4"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changes in their appearance, their behaviour, or their play; and</w:t>
      </w:r>
    </w:p>
    <w:p w14:paraId="4E1AF172" w14:textId="5730D30D" w:rsidR="00DF63D4" w:rsidRPr="00805917" w:rsidRDefault="00DF63D4"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unexplained bruising, marks or signs of possible abuse or neglect; </w:t>
      </w:r>
    </w:p>
    <w:p w14:paraId="3A283ABE" w14:textId="116C0B0B" w:rsidR="00DF63D4" w:rsidRPr="00805917" w:rsidRDefault="00DF63D4"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Where a child makes comments to a member of staff that give cause for concern (</w:t>
      </w:r>
      <w:r w:rsidRPr="00805917">
        <w:rPr>
          <w:rFonts w:ascii="Comic Sans MS" w:hAnsi="Comic Sans MS"/>
          <w:b/>
          <w:bCs/>
          <w:sz w:val="22"/>
          <w:szCs w:val="22"/>
          <w:u w:val="single"/>
          <w:lang w:val="en-US"/>
        </w:rPr>
        <w:t>disclosure</w:t>
      </w:r>
      <w:r w:rsidRPr="00805917">
        <w:rPr>
          <w:rFonts w:ascii="Comic Sans MS" w:hAnsi="Comic Sans MS"/>
          <w:sz w:val="22"/>
          <w:szCs w:val="22"/>
          <w:lang w:val="en-US"/>
        </w:rPr>
        <w:t xml:space="preserve">), or a member of staff observes signs or signals that give cause for concern, such as </w:t>
      </w:r>
      <w:r w:rsidR="007D33C1" w:rsidRPr="00805917">
        <w:rPr>
          <w:rFonts w:ascii="Comic Sans MS" w:hAnsi="Comic Sans MS"/>
          <w:sz w:val="22"/>
          <w:szCs w:val="22"/>
        </w:rPr>
        <w:t xml:space="preserve">indicators of ‘hidden harm’, </w:t>
      </w:r>
      <w:r w:rsidRPr="00805917">
        <w:rPr>
          <w:rFonts w:ascii="Comic Sans MS" w:hAnsi="Comic Sans MS"/>
          <w:sz w:val="22"/>
          <w:szCs w:val="22"/>
          <w:lang w:val="en-US"/>
        </w:rPr>
        <w:t xml:space="preserve">significant changes in behaviour; deterioration in general well-being; unexplained bruising, marks or signs of possible abuse or neglect </w:t>
      </w:r>
      <w:r w:rsidR="003129B4" w:rsidRPr="00805917">
        <w:rPr>
          <w:rFonts w:ascii="Comic Sans MS" w:hAnsi="Comic Sans MS"/>
          <w:sz w:val="22"/>
          <w:szCs w:val="22"/>
          <w:lang w:val="en-US"/>
        </w:rPr>
        <w:t xml:space="preserve">(including ‘failure to thrive’ </w:t>
      </w:r>
      <w:r w:rsidRPr="00805917">
        <w:rPr>
          <w:rFonts w:ascii="Comic Sans MS" w:hAnsi="Comic Sans MS"/>
          <w:sz w:val="22"/>
          <w:szCs w:val="22"/>
          <w:lang w:val="en-US"/>
        </w:rPr>
        <w:t>(</w:t>
      </w:r>
      <w:r w:rsidRPr="00805917">
        <w:rPr>
          <w:rFonts w:ascii="Comic Sans MS" w:hAnsi="Comic Sans MS"/>
          <w:b/>
          <w:bCs/>
          <w:sz w:val="22"/>
          <w:szCs w:val="22"/>
          <w:u w:val="single"/>
          <w:lang w:val="en-US"/>
        </w:rPr>
        <w:t>observation</w:t>
      </w:r>
      <w:r w:rsidR="00E95A55" w:rsidRPr="00805917">
        <w:rPr>
          <w:rFonts w:ascii="Comic Sans MS" w:hAnsi="Comic Sans MS"/>
          <w:sz w:val="22"/>
          <w:szCs w:val="22"/>
          <w:lang w:val="en-US"/>
        </w:rPr>
        <w:t>)</w:t>
      </w:r>
      <w:r w:rsidR="007D33C1" w:rsidRPr="00805917">
        <w:rPr>
          <w:rFonts w:ascii="Comic Sans MS" w:hAnsi="Comic Sans MS"/>
          <w:sz w:val="22"/>
          <w:szCs w:val="22"/>
          <w:lang w:val="en-US"/>
        </w:rPr>
        <w:t>,</w:t>
      </w:r>
      <w:r w:rsidR="00E95A55" w:rsidRPr="00805917">
        <w:rPr>
          <w:rFonts w:ascii="Comic Sans MS" w:hAnsi="Comic Sans MS"/>
          <w:sz w:val="22"/>
          <w:szCs w:val="22"/>
          <w:lang w:val="en-US"/>
        </w:rPr>
        <w:t xml:space="preserve"> or a member of staff witnesses an</w:t>
      </w:r>
      <w:r w:rsidR="00E95A55" w:rsidRPr="00805917">
        <w:rPr>
          <w:rFonts w:ascii="Comic Sans MS" w:hAnsi="Comic Sans MS"/>
          <w:b/>
          <w:bCs/>
          <w:sz w:val="22"/>
          <w:szCs w:val="22"/>
          <w:u w:val="single"/>
          <w:lang w:val="en-US"/>
        </w:rPr>
        <w:t xml:space="preserve"> incident</w:t>
      </w:r>
      <w:r w:rsidR="00E95A55" w:rsidRPr="00805917">
        <w:rPr>
          <w:rFonts w:ascii="Comic Sans MS" w:hAnsi="Comic Sans MS"/>
          <w:sz w:val="22"/>
          <w:szCs w:val="22"/>
          <w:lang w:val="en-US"/>
        </w:rPr>
        <w:t xml:space="preserve"> </w:t>
      </w:r>
      <w:r w:rsidR="00E95A55" w:rsidRPr="00805917">
        <w:rPr>
          <w:rFonts w:ascii="Comic Sans MS" w:hAnsi="Comic Sans MS"/>
          <w:sz w:val="22"/>
          <w:szCs w:val="22"/>
          <w:lang w:val="en-US"/>
        </w:rPr>
        <w:lastRenderedPageBreak/>
        <w:t xml:space="preserve">involving a parent, carer or </w:t>
      </w:r>
      <w:r w:rsidR="00E95A55" w:rsidRPr="00805917">
        <w:rPr>
          <w:rFonts w:ascii="Comic Sans MS" w:hAnsi="Comic Sans MS"/>
          <w:sz w:val="22"/>
          <w:szCs w:val="22"/>
        </w:rPr>
        <w:t>authorised person (adults who are authorised by the parents to collect their child from the setting, for example a childminder or grandparent)</w:t>
      </w:r>
      <w:r w:rsidR="007D33C1" w:rsidRPr="00805917">
        <w:rPr>
          <w:rFonts w:ascii="Comic Sans MS" w:hAnsi="Comic Sans MS"/>
          <w:sz w:val="22"/>
          <w:szCs w:val="22"/>
        </w:rPr>
        <w:t>, that member of</w:t>
      </w:r>
      <w:r w:rsidRPr="00805917">
        <w:rPr>
          <w:rFonts w:ascii="Comic Sans MS" w:hAnsi="Comic Sans MS"/>
          <w:sz w:val="22"/>
          <w:szCs w:val="22"/>
          <w:lang w:val="en-US"/>
        </w:rPr>
        <w:t xml:space="preserve"> staff:</w:t>
      </w:r>
    </w:p>
    <w:p w14:paraId="346263F7" w14:textId="3F17651E" w:rsidR="00DF63D4" w:rsidRPr="00805917" w:rsidRDefault="00745D83" w:rsidP="00805917">
      <w:pPr>
        <w:pStyle w:val="ListParagraph"/>
        <w:numPr>
          <w:ilvl w:val="1"/>
          <w:numId w:val="4"/>
        </w:numPr>
        <w:spacing w:line="276" w:lineRule="auto"/>
        <w:rPr>
          <w:rFonts w:ascii="Comic Sans MS" w:hAnsi="Comic Sans MS"/>
          <w:i/>
          <w:iCs/>
          <w:sz w:val="22"/>
          <w:szCs w:val="22"/>
          <w:lang w:val="en-US"/>
        </w:rPr>
      </w:pPr>
      <w:r w:rsidRPr="00805917">
        <w:rPr>
          <w:rFonts w:ascii="Comic Sans MS" w:hAnsi="Comic Sans MS"/>
          <w:sz w:val="22"/>
          <w:szCs w:val="22"/>
          <w:lang w:val="en-US"/>
        </w:rPr>
        <w:t xml:space="preserve">Will </w:t>
      </w:r>
      <w:r w:rsidR="00DF63D4" w:rsidRPr="00805917">
        <w:rPr>
          <w:rFonts w:ascii="Comic Sans MS" w:hAnsi="Comic Sans MS"/>
          <w:sz w:val="22"/>
          <w:szCs w:val="22"/>
          <w:lang w:val="en-US"/>
        </w:rPr>
        <w:t xml:space="preserve">listen </w:t>
      </w:r>
      <w:r w:rsidR="00DF63D4" w:rsidRPr="00805917">
        <w:rPr>
          <w:rFonts w:ascii="Comic Sans MS" w:hAnsi="Comic Sans MS"/>
          <w:sz w:val="22"/>
          <w:szCs w:val="22"/>
        </w:rPr>
        <w:t>to the child, offer reassurance and give assurance that she or he will take action</w:t>
      </w:r>
      <w:r w:rsidR="00E95A55" w:rsidRPr="00805917">
        <w:rPr>
          <w:rFonts w:ascii="Comic Sans MS" w:hAnsi="Comic Sans MS"/>
          <w:sz w:val="22"/>
          <w:szCs w:val="22"/>
        </w:rPr>
        <w:t xml:space="preserve"> (applies more to disclosure and observation)</w:t>
      </w:r>
      <w:r w:rsidR="00DF63D4" w:rsidRPr="00805917">
        <w:rPr>
          <w:rFonts w:ascii="Comic Sans MS" w:hAnsi="Comic Sans MS"/>
          <w:sz w:val="22"/>
          <w:szCs w:val="22"/>
        </w:rPr>
        <w:t>;</w:t>
      </w:r>
    </w:p>
    <w:p w14:paraId="3DA1C582" w14:textId="60805010" w:rsidR="00DF63D4" w:rsidRPr="00805917" w:rsidRDefault="00745D83"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rPr>
        <w:t xml:space="preserve">Will </w:t>
      </w:r>
      <w:r w:rsidR="00DF63D4" w:rsidRPr="00805917">
        <w:rPr>
          <w:rFonts w:ascii="Comic Sans MS" w:hAnsi="Comic Sans MS"/>
          <w:sz w:val="22"/>
          <w:szCs w:val="22"/>
        </w:rPr>
        <w:t xml:space="preserve">not question the child, although it is </w:t>
      </w:r>
      <w:r w:rsidR="00E95A55" w:rsidRPr="00805917">
        <w:rPr>
          <w:rFonts w:ascii="Comic Sans MS" w:hAnsi="Comic Sans MS"/>
          <w:sz w:val="22"/>
          <w:szCs w:val="22"/>
        </w:rPr>
        <w:t>fine</w:t>
      </w:r>
      <w:r w:rsidR="00DF63D4" w:rsidRPr="00805917">
        <w:rPr>
          <w:rFonts w:ascii="Comic Sans MS" w:hAnsi="Comic Sans MS"/>
          <w:sz w:val="22"/>
          <w:szCs w:val="22"/>
        </w:rPr>
        <w:t xml:space="preserve"> to ask questions for the purposes of clarification;</w:t>
      </w:r>
    </w:p>
    <w:p w14:paraId="0222F0B6" w14:textId="3E791457" w:rsidR="00DF63D4" w:rsidRPr="00805917" w:rsidRDefault="00745D83"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Will </w:t>
      </w:r>
      <w:r w:rsidR="00DF63D4" w:rsidRPr="00805917">
        <w:rPr>
          <w:rFonts w:ascii="Comic Sans MS" w:hAnsi="Comic Sans MS"/>
          <w:sz w:val="22"/>
          <w:szCs w:val="22"/>
          <w:lang w:val="en-US"/>
        </w:rPr>
        <w:t xml:space="preserve">make a written record </w:t>
      </w:r>
      <w:r w:rsidR="00E95A55" w:rsidRPr="00805917">
        <w:rPr>
          <w:rFonts w:ascii="Comic Sans MS" w:hAnsi="Comic Sans MS"/>
          <w:sz w:val="22"/>
          <w:szCs w:val="22"/>
          <w:lang w:val="en-US"/>
        </w:rPr>
        <w:t xml:space="preserve">on the </w:t>
      </w:r>
      <w:r w:rsidR="004B5134" w:rsidRPr="00805917">
        <w:rPr>
          <w:rFonts w:ascii="Comic Sans MS" w:hAnsi="Comic Sans MS"/>
          <w:b/>
          <w:bCs/>
          <w:i/>
          <w:iCs/>
          <w:sz w:val="22"/>
          <w:szCs w:val="22"/>
          <w:lang w:val="en-US"/>
        </w:rPr>
        <w:t>Safeguarding Incident Reporting Form (for concerns , child welfare, physical intervention, witness statement, fact-finding)</w:t>
      </w:r>
      <w:r w:rsidR="00DF63D4" w:rsidRPr="00805917">
        <w:rPr>
          <w:rFonts w:ascii="Comic Sans MS" w:hAnsi="Comic Sans MS"/>
          <w:sz w:val="22"/>
          <w:szCs w:val="22"/>
          <w:lang w:val="en-US"/>
        </w:rPr>
        <w:t xml:space="preserve"> an objective record</w:t>
      </w:r>
      <w:r w:rsidR="00E95A55" w:rsidRPr="00805917">
        <w:rPr>
          <w:rFonts w:ascii="Comic Sans MS" w:hAnsi="Comic Sans MS"/>
          <w:sz w:val="22"/>
          <w:szCs w:val="22"/>
          <w:lang w:val="en-US"/>
        </w:rPr>
        <w:t xml:space="preserve"> and witness statement</w:t>
      </w:r>
      <w:r w:rsidR="00DF63D4" w:rsidRPr="00805917">
        <w:rPr>
          <w:rFonts w:ascii="Comic Sans MS" w:hAnsi="Comic Sans MS"/>
          <w:sz w:val="22"/>
          <w:szCs w:val="22"/>
          <w:lang w:val="en-US"/>
        </w:rPr>
        <w:t xml:space="preserve"> of the </w:t>
      </w:r>
      <w:r w:rsidR="00E95A55" w:rsidRPr="00805917">
        <w:rPr>
          <w:rFonts w:ascii="Comic Sans MS" w:hAnsi="Comic Sans MS"/>
          <w:sz w:val="22"/>
          <w:szCs w:val="22"/>
          <w:lang w:val="en-US"/>
        </w:rPr>
        <w:t xml:space="preserve">disclosure, </w:t>
      </w:r>
      <w:r w:rsidR="00DF63D4" w:rsidRPr="00805917">
        <w:rPr>
          <w:rFonts w:ascii="Comic Sans MS" w:hAnsi="Comic Sans MS"/>
          <w:sz w:val="22"/>
          <w:szCs w:val="22"/>
          <w:lang w:val="en-US"/>
        </w:rPr>
        <w:t>observation or</w:t>
      </w:r>
      <w:r w:rsidR="00E95A55" w:rsidRPr="00805917">
        <w:rPr>
          <w:rFonts w:ascii="Comic Sans MS" w:hAnsi="Comic Sans MS"/>
          <w:sz w:val="22"/>
          <w:szCs w:val="22"/>
          <w:lang w:val="en-US"/>
        </w:rPr>
        <w:t xml:space="preserve"> incident</w:t>
      </w:r>
      <w:r w:rsidR="00DF63D4" w:rsidRPr="00805917">
        <w:rPr>
          <w:rFonts w:ascii="Comic Sans MS" w:hAnsi="Comic Sans MS"/>
          <w:sz w:val="22"/>
          <w:szCs w:val="22"/>
          <w:lang w:val="en-US"/>
        </w:rPr>
        <w:t xml:space="preserve"> that includes: </w:t>
      </w:r>
    </w:p>
    <w:p w14:paraId="1179197D" w14:textId="016CA762" w:rsidR="00DF63D4" w:rsidRPr="00805917" w:rsidRDefault="00DF63D4" w:rsidP="00805917">
      <w:pPr>
        <w:pStyle w:val="ListParagraph"/>
        <w:numPr>
          <w:ilvl w:val="2"/>
          <w:numId w:val="4"/>
        </w:numPr>
        <w:spacing w:line="276" w:lineRule="auto"/>
        <w:rPr>
          <w:rFonts w:ascii="Comic Sans MS" w:hAnsi="Comic Sans MS"/>
          <w:sz w:val="22"/>
          <w:szCs w:val="22"/>
          <w:lang w:val="en-US"/>
        </w:rPr>
      </w:pPr>
      <w:bookmarkStart w:id="1" w:name="_Hlk84338063"/>
      <w:r w:rsidRPr="00805917">
        <w:rPr>
          <w:rFonts w:ascii="Comic Sans MS" w:hAnsi="Comic Sans MS"/>
          <w:sz w:val="22"/>
          <w:szCs w:val="22"/>
          <w:lang w:val="en-US"/>
        </w:rPr>
        <w:t xml:space="preserve">the date and time of the </w:t>
      </w:r>
      <w:r w:rsidR="00E95A55" w:rsidRPr="00805917">
        <w:rPr>
          <w:rFonts w:ascii="Comic Sans MS" w:hAnsi="Comic Sans MS"/>
          <w:sz w:val="22"/>
          <w:szCs w:val="22"/>
          <w:lang w:val="en-US"/>
        </w:rPr>
        <w:t>event</w:t>
      </w:r>
      <w:r w:rsidRPr="00805917">
        <w:rPr>
          <w:rFonts w:ascii="Comic Sans MS" w:hAnsi="Comic Sans MS"/>
          <w:sz w:val="22"/>
          <w:szCs w:val="22"/>
          <w:lang w:val="en-US"/>
        </w:rPr>
        <w:t xml:space="preserve">; </w:t>
      </w:r>
    </w:p>
    <w:p w14:paraId="6DD379B2" w14:textId="77777777" w:rsidR="00DF63D4" w:rsidRPr="00805917" w:rsidRDefault="00DF63D4" w:rsidP="00805917">
      <w:pPr>
        <w:pStyle w:val="ListParagraph"/>
        <w:numPr>
          <w:ilvl w:val="2"/>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the exact words spoken by the child as far as possible; </w:t>
      </w:r>
    </w:p>
    <w:p w14:paraId="64F095BA" w14:textId="27AE813B" w:rsidR="00DF63D4" w:rsidRPr="00805917" w:rsidRDefault="00DF63D4" w:rsidP="00805917">
      <w:pPr>
        <w:pStyle w:val="ListParagraph"/>
        <w:numPr>
          <w:ilvl w:val="2"/>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the name of the person to whom the concern was reported, with the date and time; </w:t>
      </w:r>
    </w:p>
    <w:p w14:paraId="7CACE858" w14:textId="1CABCBFA" w:rsidR="00DF63D4" w:rsidRPr="00805917" w:rsidRDefault="00DF63D4" w:rsidP="00805917">
      <w:pPr>
        <w:pStyle w:val="ListParagraph"/>
        <w:numPr>
          <w:ilvl w:val="2"/>
          <w:numId w:val="4"/>
        </w:numPr>
        <w:spacing w:line="276" w:lineRule="auto"/>
        <w:rPr>
          <w:rFonts w:ascii="Comic Sans MS" w:hAnsi="Comic Sans MS"/>
          <w:sz w:val="22"/>
          <w:szCs w:val="22"/>
          <w:lang w:val="en-US"/>
        </w:rPr>
      </w:pPr>
      <w:r w:rsidRPr="00805917">
        <w:rPr>
          <w:rFonts w:ascii="Comic Sans MS" w:hAnsi="Comic Sans MS"/>
          <w:sz w:val="22"/>
          <w:szCs w:val="22"/>
          <w:lang w:val="en-US"/>
        </w:rPr>
        <w:t>the names of any other person present at the time</w:t>
      </w:r>
      <w:r w:rsidR="00E95A55" w:rsidRPr="00805917">
        <w:rPr>
          <w:rFonts w:ascii="Comic Sans MS" w:hAnsi="Comic Sans MS"/>
          <w:sz w:val="22"/>
          <w:szCs w:val="22"/>
          <w:lang w:val="en-US"/>
        </w:rPr>
        <w:t xml:space="preserve">; </w:t>
      </w:r>
    </w:p>
    <w:p w14:paraId="33E45D1A" w14:textId="79D154A6" w:rsidR="00E95A55" w:rsidRPr="00805917" w:rsidRDefault="00E95A55" w:rsidP="00805917">
      <w:pPr>
        <w:pStyle w:val="ListParagraph"/>
        <w:numPr>
          <w:ilvl w:val="2"/>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the date the form is completed; and </w:t>
      </w:r>
    </w:p>
    <w:p w14:paraId="51A21768" w14:textId="77777777" w:rsidR="004632F1" w:rsidRPr="00805917" w:rsidRDefault="00E95A55" w:rsidP="00805917">
      <w:pPr>
        <w:pStyle w:val="ListParagraph"/>
        <w:numPr>
          <w:ilvl w:val="2"/>
          <w:numId w:val="4"/>
        </w:numPr>
        <w:spacing w:line="276" w:lineRule="auto"/>
        <w:rPr>
          <w:rFonts w:ascii="Comic Sans MS" w:hAnsi="Comic Sans MS"/>
          <w:sz w:val="22"/>
          <w:szCs w:val="22"/>
          <w:lang w:val="en-US"/>
        </w:rPr>
      </w:pPr>
      <w:r w:rsidRPr="00805917">
        <w:rPr>
          <w:rFonts w:ascii="Comic Sans MS" w:hAnsi="Comic Sans MS"/>
          <w:sz w:val="22"/>
          <w:szCs w:val="22"/>
          <w:lang w:val="en-US"/>
        </w:rPr>
        <w:t>the signature of the person completing the form.</w:t>
      </w:r>
    </w:p>
    <w:bookmarkEnd w:id="1"/>
    <w:p w14:paraId="2C4C0BA0" w14:textId="77777777" w:rsidR="003129B4" w:rsidRPr="00805917" w:rsidRDefault="004632F1"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Discuss the disclosure/observation/incident with a Designated Safeguarding Lead so that a decision can be made about who should be notified.</w:t>
      </w:r>
    </w:p>
    <w:p w14:paraId="6BE5C843" w14:textId="050AFB1E" w:rsidR="003129B4" w:rsidRPr="00805917" w:rsidRDefault="003129B4" w:rsidP="00805917">
      <w:pPr>
        <w:spacing w:line="276" w:lineRule="auto"/>
        <w:rPr>
          <w:rFonts w:ascii="Comic Sans MS" w:hAnsi="Comic Sans MS"/>
          <w:b/>
          <w:sz w:val="22"/>
          <w:szCs w:val="22"/>
          <w:lang w:val="en-US"/>
        </w:rPr>
      </w:pPr>
    </w:p>
    <w:p w14:paraId="53DCAFBC" w14:textId="77777777" w:rsidR="00996B75" w:rsidRPr="00805917" w:rsidRDefault="00996B75" w:rsidP="00805917">
      <w:pPr>
        <w:spacing w:line="276" w:lineRule="auto"/>
        <w:rPr>
          <w:rFonts w:ascii="Comic Sans MS" w:hAnsi="Comic Sans MS"/>
          <w:b/>
          <w:i/>
          <w:iCs/>
          <w:color w:val="000000" w:themeColor="text1"/>
          <w:sz w:val="22"/>
          <w:szCs w:val="22"/>
        </w:rPr>
      </w:pPr>
      <w:r w:rsidRPr="00805917">
        <w:rPr>
          <w:rFonts w:ascii="Comic Sans MS" w:hAnsi="Comic Sans MS"/>
          <w:b/>
          <w:i/>
          <w:iCs/>
          <w:color w:val="000000" w:themeColor="text1"/>
          <w:sz w:val="22"/>
          <w:szCs w:val="22"/>
        </w:rPr>
        <w:t xml:space="preserve">Guidance for staff receiving an allegation from a child: </w:t>
      </w:r>
    </w:p>
    <w:p w14:paraId="544EABB8" w14:textId="2FFDF0DE" w:rsidR="00996B75" w:rsidRPr="00805917" w:rsidRDefault="00996B75" w:rsidP="00805917">
      <w:pPr>
        <w:numPr>
          <w:ilvl w:val="0"/>
          <w:numId w:val="13"/>
        </w:numPr>
        <w:overflowPunct w:val="0"/>
        <w:autoSpaceDE w:val="0"/>
        <w:autoSpaceDN w:val="0"/>
        <w:adjustRightInd w:val="0"/>
        <w:spacing w:line="276" w:lineRule="auto"/>
        <w:textAlignment w:val="baseline"/>
        <w:rPr>
          <w:rFonts w:ascii="Comic Sans MS" w:hAnsi="Comic Sans MS"/>
          <w:color w:val="000000" w:themeColor="text1"/>
          <w:sz w:val="22"/>
          <w:szCs w:val="22"/>
        </w:rPr>
      </w:pPr>
      <w:r w:rsidRPr="00805917">
        <w:rPr>
          <w:rFonts w:ascii="Comic Sans MS" w:hAnsi="Comic Sans MS"/>
          <w:color w:val="000000" w:themeColor="text1"/>
          <w:sz w:val="22"/>
          <w:szCs w:val="22"/>
        </w:rPr>
        <w:t xml:space="preserve">Do not promise total confidentiality to children since they must inform the </w:t>
      </w:r>
      <w:r w:rsidR="0049095F" w:rsidRPr="00805917">
        <w:rPr>
          <w:rFonts w:ascii="Comic Sans MS" w:hAnsi="Comic Sans MS"/>
          <w:color w:val="000000" w:themeColor="text1"/>
          <w:sz w:val="22"/>
          <w:szCs w:val="22"/>
        </w:rPr>
        <w:t>s</w:t>
      </w:r>
      <w:r w:rsidRPr="00805917">
        <w:rPr>
          <w:rFonts w:ascii="Comic Sans MS" w:hAnsi="Comic Sans MS"/>
          <w:color w:val="000000" w:themeColor="text1"/>
          <w:sz w:val="22"/>
          <w:szCs w:val="22"/>
        </w:rPr>
        <w:t>etting Lead and/or Management (as above);</w:t>
      </w:r>
    </w:p>
    <w:p w14:paraId="691E8550" w14:textId="3C0E45B9" w:rsidR="00996B75" w:rsidRPr="00805917" w:rsidRDefault="00996B75" w:rsidP="00805917">
      <w:pPr>
        <w:numPr>
          <w:ilvl w:val="0"/>
          <w:numId w:val="13"/>
        </w:numPr>
        <w:overflowPunct w:val="0"/>
        <w:autoSpaceDE w:val="0"/>
        <w:autoSpaceDN w:val="0"/>
        <w:adjustRightInd w:val="0"/>
        <w:spacing w:line="276" w:lineRule="auto"/>
        <w:textAlignment w:val="baseline"/>
        <w:rPr>
          <w:rFonts w:ascii="Comic Sans MS" w:hAnsi="Comic Sans MS"/>
          <w:color w:val="000000" w:themeColor="text1"/>
          <w:sz w:val="22"/>
          <w:szCs w:val="22"/>
        </w:rPr>
      </w:pPr>
      <w:r w:rsidRPr="00805917">
        <w:rPr>
          <w:rFonts w:ascii="Comic Sans MS" w:hAnsi="Comic Sans MS"/>
          <w:color w:val="000000" w:themeColor="text1"/>
          <w:sz w:val="22"/>
          <w:szCs w:val="22"/>
        </w:rPr>
        <w:t>Only establish what the child is saying and do not interview the child about the allegation</w:t>
      </w:r>
      <w:r w:rsidR="0049095F" w:rsidRPr="00805917">
        <w:rPr>
          <w:rFonts w:ascii="Comic Sans MS" w:hAnsi="Comic Sans MS"/>
          <w:color w:val="000000" w:themeColor="text1"/>
          <w:sz w:val="22"/>
          <w:szCs w:val="22"/>
        </w:rPr>
        <w:t>.</w:t>
      </w:r>
    </w:p>
    <w:p w14:paraId="71204391" w14:textId="77777777" w:rsidR="00996B75" w:rsidRPr="00805917" w:rsidRDefault="00996B75" w:rsidP="00805917">
      <w:pPr>
        <w:spacing w:line="276" w:lineRule="auto"/>
        <w:rPr>
          <w:rFonts w:ascii="Comic Sans MS" w:hAnsi="Comic Sans MS"/>
          <w:b/>
          <w:bCs/>
          <w:i/>
          <w:iCs/>
          <w:sz w:val="22"/>
          <w:szCs w:val="22"/>
          <w:lang w:val="en-US"/>
        </w:rPr>
      </w:pPr>
    </w:p>
    <w:p w14:paraId="28CC18A1" w14:textId="52ED353D" w:rsidR="003129B4" w:rsidRPr="00805917" w:rsidRDefault="003129B4" w:rsidP="00805917">
      <w:pPr>
        <w:spacing w:line="276" w:lineRule="auto"/>
        <w:rPr>
          <w:rFonts w:ascii="Comic Sans MS" w:hAnsi="Comic Sans MS"/>
          <w:b/>
          <w:bCs/>
          <w:sz w:val="22"/>
          <w:szCs w:val="22"/>
          <w:lang w:val="en-US"/>
        </w:rPr>
      </w:pPr>
      <w:r w:rsidRPr="00805917">
        <w:rPr>
          <w:rFonts w:ascii="Comic Sans MS" w:hAnsi="Comic Sans MS"/>
          <w:b/>
          <w:bCs/>
          <w:i/>
          <w:iCs/>
          <w:sz w:val="22"/>
          <w:szCs w:val="22"/>
          <w:lang w:val="en-US"/>
        </w:rPr>
        <w:t>Referral</w:t>
      </w:r>
      <w:r w:rsidR="004632F1" w:rsidRPr="00805917">
        <w:rPr>
          <w:rFonts w:ascii="Comic Sans MS" w:hAnsi="Comic Sans MS"/>
          <w:b/>
          <w:bCs/>
          <w:sz w:val="22"/>
          <w:szCs w:val="22"/>
          <w:lang w:val="en-US"/>
        </w:rPr>
        <w:t xml:space="preserve"> </w:t>
      </w:r>
    </w:p>
    <w:p w14:paraId="1D73F9B2" w14:textId="75035E49" w:rsidR="00594164" w:rsidRPr="00805917" w:rsidRDefault="00594164"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We have procedures for contacting the local authority regarding child protection issues and concerns about children’s welfare, including maintaining a list of names, addresses and telephone numbers of social workers, to ensure that it is easy, in any emergency, for the setting and children's social care to work well together. Contact details for the local National Society for the Prevention of Cruelty to Children (NSPCC) are also kept.</w:t>
      </w:r>
    </w:p>
    <w:p w14:paraId="3012AAEB" w14:textId="09386F3F" w:rsidR="004632F1" w:rsidRPr="00805917" w:rsidRDefault="003129B4"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If a Designated Safeguarding Lead deems it necessary the </w:t>
      </w:r>
      <w:r w:rsidR="00F53C85" w:rsidRPr="00F53C85">
        <w:rPr>
          <w:rFonts w:ascii="Comic Sans MS" w:hAnsi="Comic Sans MS"/>
          <w:sz w:val="22"/>
          <w:szCs w:val="22"/>
          <w:highlight w:val="yellow"/>
          <w:lang w:val="en-US"/>
        </w:rPr>
        <w:t>Integrated Front Door</w:t>
      </w:r>
      <w:r w:rsidR="004632F1" w:rsidRPr="00805917">
        <w:rPr>
          <w:rFonts w:ascii="Comic Sans MS" w:hAnsi="Comic Sans MS"/>
          <w:sz w:val="22"/>
          <w:szCs w:val="22"/>
          <w:lang w:val="en-US"/>
        </w:rPr>
        <w:t xml:space="preserve"> </w:t>
      </w:r>
      <w:r w:rsidR="00037F49" w:rsidRPr="00805917">
        <w:rPr>
          <w:rFonts w:ascii="Comic Sans MS" w:hAnsi="Comic Sans MS"/>
          <w:sz w:val="22"/>
          <w:szCs w:val="22"/>
          <w:lang w:val="en-US"/>
        </w:rPr>
        <w:t xml:space="preserve">will be contacted </w:t>
      </w:r>
      <w:r w:rsidR="004632F1" w:rsidRPr="00805917">
        <w:rPr>
          <w:rFonts w:ascii="Comic Sans MS" w:hAnsi="Comic Sans MS"/>
          <w:sz w:val="22"/>
          <w:szCs w:val="22"/>
          <w:lang w:val="en-US"/>
        </w:rPr>
        <w:t xml:space="preserve">and advice will be taken on next steps. </w:t>
      </w:r>
      <w:r w:rsidR="00037F49" w:rsidRPr="00805917">
        <w:rPr>
          <w:rFonts w:ascii="Comic Sans MS" w:hAnsi="Comic Sans MS"/>
          <w:sz w:val="22"/>
          <w:szCs w:val="22"/>
          <w:lang w:val="en-US"/>
        </w:rPr>
        <w:t>A</w:t>
      </w:r>
      <w:r w:rsidR="004632F1" w:rsidRPr="00805917">
        <w:rPr>
          <w:rFonts w:ascii="Comic Sans MS" w:hAnsi="Comic Sans MS"/>
          <w:sz w:val="22"/>
          <w:szCs w:val="22"/>
          <w:lang w:val="en-US"/>
        </w:rPr>
        <w:t xml:space="preserve">dvice may be that the disclosure/observation/incident is: </w:t>
      </w:r>
    </w:p>
    <w:p w14:paraId="308F896F" w14:textId="448366D5" w:rsidR="004632F1" w:rsidRPr="00805917" w:rsidRDefault="004632F1"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t>A cause for concern which should be monitored and any future disclosure/observation/incident logged</w:t>
      </w:r>
      <w:r w:rsidR="00037F49" w:rsidRPr="00805917">
        <w:rPr>
          <w:rFonts w:ascii="Comic Sans MS" w:hAnsi="Comic Sans MS"/>
          <w:sz w:val="22"/>
          <w:szCs w:val="22"/>
          <w:lang w:val="en-US"/>
        </w:rPr>
        <w:t>: or</w:t>
      </w:r>
    </w:p>
    <w:p w14:paraId="57AE1915" w14:textId="71674EEF" w:rsidR="004632F1" w:rsidRPr="00805917" w:rsidRDefault="004632F1"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lang w:val="en-US"/>
        </w:rPr>
        <w:lastRenderedPageBreak/>
        <w:t>Suspicion of abuse in which the child</w:t>
      </w:r>
      <w:r w:rsidR="00A70B6F" w:rsidRPr="00805917">
        <w:rPr>
          <w:rFonts w:ascii="Comic Sans MS" w:hAnsi="Comic Sans MS"/>
          <w:sz w:val="22"/>
          <w:szCs w:val="22"/>
          <w:lang w:val="en-US"/>
        </w:rPr>
        <w:t xml:space="preserve">’s safety is at risk and social services and/or the police may be involved. </w:t>
      </w:r>
    </w:p>
    <w:p w14:paraId="0AC8ACC1" w14:textId="3381A57C" w:rsidR="003129B4" w:rsidRPr="00805917" w:rsidRDefault="003129B4"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Other observations and incidents that could result in a referral to the </w:t>
      </w:r>
      <w:r w:rsidR="00F53C85" w:rsidRPr="00F53C85">
        <w:rPr>
          <w:rFonts w:ascii="Comic Sans MS" w:hAnsi="Comic Sans MS"/>
          <w:sz w:val="22"/>
          <w:szCs w:val="22"/>
          <w:highlight w:val="yellow"/>
          <w:lang w:val="en-US"/>
        </w:rPr>
        <w:t>Integrated Front Door</w:t>
      </w:r>
      <w:r w:rsidRPr="00805917">
        <w:rPr>
          <w:rFonts w:ascii="Comic Sans MS" w:hAnsi="Comic Sans MS"/>
          <w:sz w:val="22"/>
          <w:szCs w:val="22"/>
          <w:lang w:val="en-US"/>
        </w:rPr>
        <w:t xml:space="preserve"> include </w:t>
      </w:r>
      <w:r w:rsidR="00D21441" w:rsidRPr="00805917">
        <w:rPr>
          <w:rFonts w:ascii="Comic Sans MS" w:hAnsi="Comic Sans MS"/>
          <w:sz w:val="22"/>
          <w:szCs w:val="22"/>
          <w:lang w:val="en-US"/>
        </w:rPr>
        <w:t xml:space="preserve">who meets the s17 Children Act 1989 child in need definition. It also includes an incident involving a child who fails to arrive at a session when expected and contact cannot be established with the child’s parent and the Designated Safeguarding </w:t>
      </w:r>
      <w:r w:rsidR="002058C2" w:rsidRPr="00805917">
        <w:rPr>
          <w:rFonts w:ascii="Comic Sans MS" w:hAnsi="Comic Sans MS"/>
          <w:sz w:val="22"/>
          <w:szCs w:val="22"/>
          <w:lang w:val="en-US"/>
        </w:rPr>
        <w:t>has reason to believe that the child is at risk of significant harm.</w:t>
      </w:r>
      <w:r w:rsidR="00D21441" w:rsidRPr="00805917">
        <w:rPr>
          <w:rFonts w:ascii="Comic Sans MS" w:hAnsi="Comic Sans MS"/>
          <w:sz w:val="22"/>
          <w:szCs w:val="22"/>
          <w:lang w:val="en-US"/>
        </w:rPr>
        <w:t xml:space="preserve"> </w:t>
      </w:r>
    </w:p>
    <w:p w14:paraId="2E6EF942" w14:textId="0B5FCD09" w:rsidR="00A70B6F" w:rsidRPr="00805917" w:rsidRDefault="00A70B6F"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Full records of conversations will be maintained when any referrals or discussions are held with any other agencies or with parents prior to a referral. These records will include dates and times of the conversation, who the Pre-School speaks to, and any advice given.</w:t>
      </w:r>
    </w:p>
    <w:p w14:paraId="6BF539B4" w14:textId="168AD44E" w:rsidR="00BF3D28" w:rsidRPr="00805917" w:rsidRDefault="00BF3D28"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We will share information lawfully with safeguarding partners and other agencies where there are safeguarding concerns. Any information shared with external agencies is done under the guidance of the Childcare Development Officer in Children’s Services of the Local Authority. </w:t>
      </w:r>
    </w:p>
    <w:p w14:paraId="4E4B8FCD" w14:textId="64295E18" w:rsidR="00F6795A" w:rsidRPr="00805917" w:rsidRDefault="00A70B6F"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The Designated Safeguarding Lead will ensure the records are kept </w:t>
      </w:r>
      <w:r w:rsidR="00784F02" w:rsidRPr="00805917">
        <w:rPr>
          <w:rFonts w:ascii="Comic Sans MS" w:hAnsi="Comic Sans MS"/>
          <w:sz w:val="22"/>
          <w:szCs w:val="22"/>
          <w:lang w:val="en-US"/>
        </w:rPr>
        <w:t>in the Safeguarding Information folder</w:t>
      </w:r>
      <w:r w:rsidRPr="00805917">
        <w:rPr>
          <w:rFonts w:ascii="Comic Sans MS" w:hAnsi="Comic Sans MS"/>
          <w:sz w:val="22"/>
          <w:szCs w:val="22"/>
          <w:lang w:val="en-US"/>
        </w:rPr>
        <w:t>, which is kept securely and confidentially.</w:t>
      </w:r>
    </w:p>
    <w:p w14:paraId="343E5CB9" w14:textId="77777777" w:rsidR="00784F02" w:rsidRPr="00805917" w:rsidRDefault="00784F02" w:rsidP="00805917">
      <w:pPr>
        <w:pStyle w:val="ListParagraph"/>
        <w:spacing w:line="276" w:lineRule="auto"/>
        <w:rPr>
          <w:rFonts w:ascii="Comic Sans MS" w:hAnsi="Comic Sans MS"/>
          <w:sz w:val="22"/>
          <w:szCs w:val="22"/>
          <w:lang w:val="en-US"/>
        </w:rPr>
      </w:pPr>
    </w:p>
    <w:p w14:paraId="54AE7DB5" w14:textId="7773915A" w:rsidR="00A70B6F" w:rsidRPr="00805917" w:rsidRDefault="00A70B6F" w:rsidP="00805917">
      <w:pPr>
        <w:spacing w:line="276" w:lineRule="auto"/>
        <w:rPr>
          <w:rFonts w:ascii="Comic Sans MS" w:hAnsi="Comic Sans MS"/>
          <w:b/>
          <w:bCs/>
          <w:i/>
          <w:iCs/>
          <w:sz w:val="22"/>
          <w:szCs w:val="22"/>
          <w:lang w:val="en-US"/>
        </w:rPr>
      </w:pPr>
      <w:r w:rsidRPr="00805917">
        <w:rPr>
          <w:rFonts w:ascii="Comic Sans MS" w:hAnsi="Comic Sans MS"/>
          <w:b/>
          <w:bCs/>
          <w:i/>
          <w:iCs/>
          <w:sz w:val="22"/>
          <w:szCs w:val="22"/>
          <w:lang w:val="en-US"/>
        </w:rPr>
        <w:t>Informing parents</w:t>
      </w:r>
    </w:p>
    <w:p w14:paraId="01A539CB" w14:textId="2203AD00" w:rsidR="002058C2" w:rsidRPr="00805917" w:rsidRDefault="002058C2" w:rsidP="00805917">
      <w:pPr>
        <w:pStyle w:val="ListParagraph"/>
        <w:numPr>
          <w:ilvl w:val="0"/>
          <w:numId w:val="4"/>
        </w:numPr>
        <w:spacing w:line="276" w:lineRule="auto"/>
        <w:ind w:left="714" w:hanging="357"/>
        <w:rPr>
          <w:rFonts w:ascii="Comic Sans MS" w:hAnsi="Comic Sans MS"/>
          <w:sz w:val="22"/>
          <w:szCs w:val="22"/>
        </w:rPr>
      </w:pPr>
      <w:r w:rsidRPr="00805917">
        <w:rPr>
          <w:rFonts w:ascii="Comic Sans MS" w:hAnsi="Comic Sans MS"/>
          <w:sz w:val="22"/>
          <w:szCs w:val="22"/>
          <w:lang w:val="en-US"/>
        </w:rPr>
        <w:t xml:space="preserve">Parents </w:t>
      </w:r>
      <w:r w:rsidRPr="00805917">
        <w:rPr>
          <w:rFonts w:ascii="Comic Sans MS" w:hAnsi="Comic Sans MS"/>
          <w:sz w:val="22"/>
          <w:szCs w:val="22"/>
        </w:rPr>
        <w:t xml:space="preserve">are normally the first point of contact. Concerns are normally discussed with parents to gain their view of events. Parents are informed when we make a record of </w:t>
      </w:r>
      <w:r w:rsidR="007B69EC" w:rsidRPr="00805917">
        <w:rPr>
          <w:rFonts w:ascii="Comic Sans MS" w:hAnsi="Comic Sans MS"/>
          <w:sz w:val="22"/>
          <w:szCs w:val="22"/>
        </w:rPr>
        <w:t xml:space="preserve">a </w:t>
      </w:r>
      <w:r w:rsidRPr="00805917">
        <w:rPr>
          <w:rFonts w:ascii="Comic Sans MS" w:hAnsi="Comic Sans MS"/>
          <w:sz w:val="22"/>
          <w:szCs w:val="22"/>
        </w:rPr>
        <w:t>concern and</w:t>
      </w:r>
      <w:r w:rsidR="00037F49" w:rsidRPr="00805917">
        <w:rPr>
          <w:rFonts w:ascii="Comic Sans MS" w:hAnsi="Comic Sans MS"/>
          <w:sz w:val="22"/>
          <w:szCs w:val="22"/>
        </w:rPr>
        <w:t xml:space="preserve"> </w:t>
      </w:r>
      <w:r w:rsidRPr="00805917">
        <w:rPr>
          <w:rFonts w:ascii="Comic Sans MS" w:hAnsi="Comic Sans MS"/>
          <w:sz w:val="22"/>
          <w:szCs w:val="22"/>
        </w:rPr>
        <w:t xml:space="preserve">that we also make a note of any discussion we have with </w:t>
      </w:r>
      <w:r w:rsidR="007B69EC" w:rsidRPr="00805917">
        <w:rPr>
          <w:rFonts w:ascii="Comic Sans MS" w:hAnsi="Comic Sans MS"/>
          <w:sz w:val="22"/>
          <w:szCs w:val="22"/>
        </w:rPr>
        <w:t>them about it</w:t>
      </w:r>
      <w:r w:rsidRPr="00805917">
        <w:rPr>
          <w:rFonts w:ascii="Comic Sans MS" w:hAnsi="Comic Sans MS"/>
          <w:sz w:val="22"/>
          <w:szCs w:val="22"/>
        </w:rPr>
        <w:t>.</w:t>
      </w:r>
    </w:p>
    <w:p w14:paraId="0775FF2D" w14:textId="77777777" w:rsidR="002058C2" w:rsidRPr="00805917" w:rsidRDefault="002058C2"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rPr>
        <w:t xml:space="preserve">If a suspicion of abuse warrants referral to social care, parents are informed at the same time that the referral will be made. </w:t>
      </w:r>
    </w:p>
    <w:p w14:paraId="62927494" w14:textId="77777777" w:rsidR="002058C2" w:rsidRPr="00805917" w:rsidRDefault="002058C2"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rPr>
        <w:t xml:space="preserve">However, parents will </w:t>
      </w:r>
      <w:r w:rsidRPr="00805917">
        <w:rPr>
          <w:rFonts w:ascii="Comic Sans MS" w:hAnsi="Comic Sans MS"/>
          <w:b/>
          <w:bCs/>
          <w:sz w:val="22"/>
          <w:szCs w:val="22"/>
          <w:u w:val="single"/>
        </w:rPr>
        <w:t>not</w:t>
      </w:r>
      <w:r w:rsidRPr="00805917">
        <w:rPr>
          <w:rFonts w:ascii="Comic Sans MS" w:hAnsi="Comic Sans MS"/>
          <w:sz w:val="22"/>
          <w:szCs w:val="22"/>
        </w:rPr>
        <w:t xml:space="preserve"> be informed if:</w:t>
      </w:r>
    </w:p>
    <w:p w14:paraId="237AC766" w14:textId="7B33D8F9" w:rsidR="00D74FBC" w:rsidRPr="00805917" w:rsidRDefault="00D74FBC"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rPr>
        <w:t>where it is believed that the child may be placed at risk (this will usually be the case where the parent is the likely abuser or where sexual abuse may have occurred)</w:t>
      </w:r>
      <w:r w:rsidR="00222814" w:rsidRPr="00805917">
        <w:rPr>
          <w:rFonts w:ascii="Comic Sans MS" w:hAnsi="Comic Sans MS"/>
          <w:sz w:val="22"/>
          <w:szCs w:val="22"/>
        </w:rPr>
        <w:t>,</w:t>
      </w:r>
    </w:p>
    <w:p w14:paraId="08992B4B" w14:textId="2668F512" w:rsidR="00D74FBC" w:rsidRPr="00805917" w:rsidRDefault="002058C2"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rPr>
        <w:t xml:space="preserve">the procedures of the local safeguarding partners </w:t>
      </w:r>
      <w:r w:rsidR="00222814" w:rsidRPr="00805917">
        <w:rPr>
          <w:rFonts w:ascii="Comic Sans MS" w:hAnsi="Comic Sans MS"/>
          <w:sz w:val="22"/>
          <w:szCs w:val="22"/>
        </w:rPr>
        <w:t>do</w:t>
      </w:r>
      <w:r w:rsidRPr="00805917">
        <w:rPr>
          <w:rFonts w:ascii="Comic Sans MS" w:hAnsi="Comic Sans MS"/>
          <w:sz w:val="22"/>
          <w:szCs w:val="22"/>
        </w:rPr>
        <w:t xml:space="preserve"> not allow</w:t>
      </w:r>
      <w:r w:rsidR="00222814" w:rsidRPr="00805917">
        <w:rPr>
          <w:rFonts w:ascii="Comic Sans MS" w:hAnsi="Comic Sans MS"/>
          <w:sz w:val="22"/>
          <w:szCs w:val="22"/>
        </w:rPr>
        <w:t>,</w:t>
      </w:r>
    </w:p>
    <w:p w14:paraId="73447B2B" w14:textId="1AB9B857" w:rsidR="00D74FBC" w:rsidRPr="00805917" w:rsidRDefault="00D74FBC"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rPr>
        <w:t>it may unduly delay the referral</w:t>
      </w:r>
      <w:r w:rsidR="00222814" w:rsidRPr="00805917">
        <w:rPr>
          <w:rFonts w:ascii="Comic Sans MS" w:hAnsi="Comic Sans MS"/>
          <w:sz w:val="22"/>
          <w:szCs w:val="22"/>
        </w:rPr>
        <w:t>,</w:t>
      </w:r>
    </w:p>
    <w:p w14:paraId="4EC10A71" w14:textId="5FF0EE1B" w:rsidR="00D74FBC" w:rsidRPr="00805917" w:rsidRDefault="00D74FBC"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rPr>
        <w:t xml:space="preserve">it may </w:t>
      </w:r>
      <w:r w:rsidR="002058C2" w:rsidRPr="00805917">
        <w:rPr>
          <w:rFonts w:ascii="Comic Sans MS" w:hAnsi="Comic Sans MS"/>
          <w:sz w:val="22"/>
          <w:szCs w:val="22"/>
        </w:rPr>
        <w:t>interfere with the course of a police investigation</w:t>
      </w:r>
      <w:r w:rsidR="00222814" w:rsidRPr="00805917">
        <w:rPr>
          <w:rFonts w:ascii="Comic Sans MS" w:hAnsi="Comic Sans MS"/>
          <w:sz w:val="22"/>
          <w:szCs w:val="22"/>
        </w:rPr>
        <w:t>, or</w:t>
      </w:r>
    </w:p>
    <w:p w14:paraId="2ECEF395" w14:textId="77777777" w:rsidR="00D74FBC" w:rsidRPr="00805917" w:rsidRDefault="002058C2" w:rsidP="00805917">
      <w:pPr>
        <w:pStyle w:val="ListParagraph"/>
        <w:numPr>
          <w:ilvl w:val="1"/>
          <w:numId w:val="4"/>
        </w:numPr>
        <w:spacing w:line="276" w:lineRule="auto"/>
        <w:rPr>
          <w:rFonts w:ascii="Comic Sans MS" w:hAnsi="Comic Sans MS"/>
          <w:sz w:val="22"/>
          <w:szCs w:val="22"/>
          <w:lang w:val="en-US"/>
        </w:rPr>
      </w:pPr>
      <w:r w:rsidRPr="00805917">
        <w:rPr>
          <w:rFonts w:ascii="Comic Sans MS" w:hAnsi="Comic Sans MS"/>
          <w:sz w:val="22"/>
          <w:szCs w:val="22"/>
        </w:rPr>
        <w:t xml:space="preserve">it is otherwise unreasonable to seek consent. </w:t>
      </w:r>
    </w:p>
    <w:p w14:paraId="1A0AB42A" w14:textId="75A362E2" w:rsidR="00E95A55" w:rsidRPr="00805917" w:rsidRDefault="00222814"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rPr>
        <w:t>The Designated Safeguarding Lead will seek a</w:t>
      </w:r>
      <w:r w:rsidR="002058C2" w:rsidRPr="00805917">
        <w:rPr>
          <w:rFonts w:ascii="Comic Sans MS" w:hAnsi="Comic Sans MS"/>
          <w:sz w:val="22"/>
          <w:szCs w:val="22"/>
        </w:rPr>
        <w:t>dvice from social care, or in some circumstances police, where necessary</w:t>
      </w:r>
      <w:r w:rsidRPr="00805917">
        <w:rPr>
          <w:rFonts w:ascii="Comic Sans MS" w:hAnsi="Comic Sans MS"/>
          <w:sz w:val="22"/>
          <w:szCs w:val="22"/>
        </w:rPr>
        <w:t xml:space="preserve"> about whether or not to advise parents beforehand, and will record and follow the advice given.</w:t>
      </w:r>
    </w:p>
    <w:p w14:paraId="3813C7D4" w14:textId="77777777" w:rsidR="00805917" w:rsidRPr="00805917" w:rsidRDefault="00805917" w:rsidP="00805917">
      <w:pPr>
        <w:pStyle w:val="ListParagraph"/>
        <w:spacing w:line="276" w:lineRule="auto"/>
        <w:rPr>
          <w:rFonts w:ascii="Comic Sans MS" w:hAnsi="Comic Sans MS"/>
          <w:sz w:val="22"/>
          <w:szCs w:val="22"/>
          <w:lang w:val="en-US"/>
        </w:rPr>
      </w:pPr>
    </w:p>
    <w:p w14:paraId="18157ED3" w14:textId="77777777" w:rsidR="00996B75" w:rsidRPr="00805917" w:rsidRDefault="00996B75" w:rsidP="00805917">
      <w:pPr>
        <w:spacing w:line="276" w:lineRule="auto"/>
        <w:rPr>
          <w:rFonts w:ascii="Comic Sans MS" w:hAnsi="Comic Sans MS"/>
          <w:sz w:val="22"/>
          <w:szCs w:val="22"/>
          <w:lang w:val="en-US"/>
        </w:rPr>
      </w:pPr>
    </w:p>
    <w:p w14:paraId="2F751892" w14:textId="77777777" w:rsidR="00784F02" w:rsidRPr="00805917" w:rsidRDefault="00784F02" w:rsidP="00805917">
      <w:pPr>
        <w:spacing w:line="276" w:lineRule="auto"/>
        <w:rPr>
          <w:rFonts w:ascii="Comic Sans MS" w:hAnsi="Comic Sans MS"/>
          <w:sz w:val="22"/>
          <w:szCs w:val="22"/>
          <w:lang w:val="en-US"/>
        </w:rPr>
      </w:pPr>
    </w:p>
    <w:p w14:paraId="396991EF" w14:textId="77777777" w:rsidR="00784F02" w:rsidRPr="00805917" w:rsidRDefault="00784F02" w:rsidP="00805917">
      <w:pPr>
        <w:spacing w:line="276" w:lineRule="auto"/>
        <w:rPr>
          <w:rFonts w:ascii="Comic Sans MS" w:hAnsi="Comic Sans MS"/>
          <w:sz w:val="22"/>
          <w:szCs w:val="22"/>
          <w:lang w:val="en-US"/>
        </w:rPr>
      </w:pPr>
    </w:p>
    <w:p w14:paraId="55C99C2B" w14:textId="77777777" w:rsidR="003129B4" w:rsidRPr="00805917" w:rsidRDefault="003129B4" w:rsidP="00805917">
      <w:pPr>
        <w:spacing w:line="276" w:lineRule="auto"/>
        <w:rPr>
          <w:rFonts w:ascii="Comic Sans MS" w:hAnsi="Comic Sans MS"/>
          <w:b/>
          <w:bCs/>
          <w:i/>
          <w:iCs/>
          <w:sz w:val="22"/>
          <w:szCs w:val="22"/>
          <w:lang w:val="en-US"/>
        </w:rPr>
      </w:pPr>
      <w:r w:rsidRPr="00805917">
        <w:rPr>
          <w:rFonts w:ascii="Comic Sans MS" w:hAnsi="Comic Sans MS"/>
          <w:b/>
          <w:bCs/>
          <w:i/>
          <w:iCs/>
          <w:sz w:val="22"/>
          <w:szCs w:val="22"/>
          <w:lang w:val="en-US"/>
        </w:rPr>
        <w:lastRenderedPageBreak/>
        <w:t>Responding to allegations of abuse or incidents involving members of staff</w:t>
      </w:r>
    </w:p>
    <w:p w14:paraId="3060F53D" w14:textId="77777777" w:rsidR="00805917" w:rsidRPr="00805917" w:rsidRDefault="00805917" w:rsidP="00805917">
      <w:pPr>
        <w:spacing w:line="276" w:lineRule="auto"/>
        <w:rPr>
          <w:rFonts w:ascii="Comic Sans MS" w:hAnsi="Comic Sans MS"/>
          <w:i/>
          <w:iCs/>
          <w:sz w:val="22"/>
          <w:szCs w:val="22"/>
          <w:lang w:val="en-US"/>
        </w:rPr>
      </w:pPr>
    </w:p>
    <w:p w14:paraId="3BFBA6CE" w14:textId="59A0E91C" w:rsidR="005E52B9" w:rsidRPr="00805917" w:rsidRDefault="005E52B9" w:rsidP="00805917">
      <w:pPr>
        <w:pStyle w:val="ListParagraph"/>
        <w:numPr>
          <w:ilvl w:val="0"/>
          <w:numId w:val="10"/>
        </w:numPr>
        <w:spacing w:line="276" w:lineRule="auto"/>
        <w:rPr>
          <w:rFonts w:ascii="Comic Sans MS" w:hAnsi="Comic Sans MS"/>
          <w:color w:val="000000" w:themeColor="text1"/>
          <w:sz w:val="22"/>
          <w:szCs w:val="22"/>
        </w:rPr>
      </w:pPr>
      <w:r w:rsidRPr="00805917">
        <w:rPr>
          <w:rFonts w:ascii="Comic Sans MS" w:hAnsi="Comic Sans MS"/>
          <w:color w:val="000000" w:themeColor="text1"/>
          <w:sz w:val="22"/>
          <w:szCs w:val="22"/>
        </w:rPr>
        <w:t xml:space="preserve">We ensure that all parents know how to complain about the behaviour or actions of staff or volunteers within the setting, or anyone working on the premises, which may include an allegation of abuse.  </w:t>
      </w:r>
    </w:p>
    <w:p w14:paraId="7252FDF3" w14:textId="77777777" w:rsidR="005E52B9" w:rsidRPr="00805917" w:rsidRDefault="005E52B9" w:rsidP="00805917">
      <w:pPr>
        <w:pStyle w:val="ListParagraph"/>
        <w:numPr>
          <w:ilvl w:val="0"/>
          <w:numId w:val="10"/>
        </w:numPr>
        <w:spacing w:line="276" w:lineRule="auto"/>
        <w:rPr>
          <w:rFonts w:ascii="Comic Sans MS" w:hAnsi="Comic Sans MS"/>
          <w:color w:val="000000" w:themeColor="text1"/>
          <w:sz w:val="22"/>
          <w:szCs w:val="22"/>
        </w:rPr>
      </w:pPr>
      <w:r w:rsidRPr="00805917">
        <w:rPr>
          <w:rFonts w:ascii="Comic Sans MS" w:hAnsi="Comic Sans MS"/>
          <w:color w:val="000000" w:themeColor="text1"/>
          <w:sz w:val="22"/>
          <w:szCs w:val="22"/>
        </w:rPr>
        <w:t xml:space="preserve">We ensure that all staff, volunteers and anyone else working in the setting knows how to raise concerns that they may have about the conduct or behaviour of other people including staff/colleagues. </w:t>
      </w:r>
    </w:p>
    <w:p w14:paraId="0D1BC937" w14:textId="7A257999" w:rsidR="005E52B9" w:rsidRPr="00805917" w:rsidRDefault="005E52B9" w:rsidP="00805917">
      <w:pPr>
        <w:pStyle w:val="ListParagraph"/>
        <w:numPr>
          <w:ilvl w:val="0"/>
          <w:numId w:val="10"/>
        </w:numPr>
        <w:spacing w:line="276" w:lineRule="auto"/>
        <w:rPr>
          <w:rFonts w:ascii="Comic Sans MS" w:hAnsi="Comic Sans MS"/>
          <w:color w:val="000000" w:themeColor="text1"/>
          <w:sz w:val="22"/>
          <w:szCs w:val="22"/>
        </w:rPr>
      </w:pPr>
      <w:r w:rsidRPr="00805917">
        <w:rPr>
          <w:rFonts w:ascii="Comic Sans MS" w:hAnsi="Comic Sans MS"/>
          <w:color w:val="000000" w:themeColor="text1"/>
          <w:sz w:val="22"/>
          <w:szCs w:val="22"/>
        </w:rPr>
        <w:t xml:space="preserve">We respond to any inappropriate behaviour displayed by members of staff, volunteer or any other person living or working on the premises.  </w:t>
      </w:r>
    </w:p>
    <w:p w14:paraId="01F2D5A3" w14:textId="5196F368" w:rsidR="00B25C8A" w:rsidRPr="00805917" w:rsidRDefault="00CC7892" w:rsidP="00805917">
      <w:pPr>
        <w:pStyle w:val="ListParagraph"/>
        <w:numPr>
          <w:ilvl w:val="0"/>
          <w:numId w:val="10"/>
        </w:numPr>
        <w:spacing w:line="276" w:lineRule="auto"/>
        <w:rPr>
          <w:rFonts w:ascii="Comic Sans MS" w:hAnsi="Comic Sans MS"/>
          <w:color w:val="000000" w:themeColor="text1"/>
          <w:sz w:val="22"/>
          <w:szCs w:val="22"/>
        </w:rPr>
      </w:pPr>
      <w:r w:rsidRPr="00805917">
        <w:rPr>
          <w:rFonts w:ascii="Comic Sans MS" w:hAnsi="Comic Sans MS"/>
          <w:color w:val="000000" w:themeColor="text1"/>
          <w:sz w:val="22"/>
          <w:szCs w:val="22"/>
        </w:rPr>
        <w:t xml:space="preserve">When an incident of abuse is observed by a member of staff or an allegation of abuse is made either by a child, colleague, parent or member of the public, the person receiving the allegation must take it seriously and deal with it by </w:t>
      </w:r>
      <w:r w:rsidR="00B25C8A" w:rsidRPr="00805917">
        <w:rPr>
          <w:rFonts w:ascii="Comic Sans MS" w:hAnsi="Comic Sans MS"/>
          <w:sz w:val="22"/>
          <w:szCs w:val="22"/>
          <w:lang w:val="en-US"/>
        </w:rPr>
        <w:t>makin</w:t>
      </w:r>
      <w:r w:rsidR="006F386C" w:rsidRPr="00805917">
        <w:rPr>
          <w:rFonts w:ascii="Comic Sans MS" w:hAnsi="Comic Sans MS"/>
          <w:sz w:val="22"/>
          <w:szCs w:val="22"/>
          <w:lang w:val="en-US"/>
        </w:rPr>
        <w:t>g</w:t>
      </w:r>
      <w:r w:rsidR="00B25C8A" w:rsidRPr="00805917">
        <w:rPr>
          <w:rFonts w:ascii="Comic Sans MS" w:hAnsi="Comic Sans MS"/>
          <w:sz w:val="22"/>
          <w:szCs w:val="22"/>
          <w:lang w:val="en-US"/>
        </w:rPr>
        <w:t xml:space="preserve"> a written record on the </w:t>
      </w:r>
      <w:r w:rsidR="00085BA0" w:rsidRPr="00805917">
        <w:rPr>
          <w:rFonts w:ascii="Comic Sans MS" w:hAnsi="Comic Sans MS"/>
          <w:b/>
          <w:bCs/>
          <w:i/>
          <w:iCs/>
          <w:sz w:val="22"/>
          <w:szCs w:val="22"/>
          <w:lang w:val="en-US"/>
        </w:rPr>
        <w:t xml:space="preserve">Allegation of Abuse Against a Member of Staff </w:t>
      </w:r>
      <w:r w:rsidR="00C13FC8" w:rsidRPr="00805917">
        <w:rPr>
          <w:rFonts w:ascii="Comic Sans MS" w:hAnsi="Comic Sans MS"/>
          <w:b/>
          <w:bCs/>
          <w:i/>
          <w:iCs/>
          <w:sz w:val="22"/>
          <w:szCs w:val="22"/>
          <w:lang w:val="en-US"/>
        </w:rPr>
        <w:t>Form</w:t>
      </w:r>
      <w:r w:rsidR="00C13FC8" w:rsidRPr="00805917">
        <w:rPr>
          <w:rFonts w:ascii="Comic Sans MS" w:hAnsi="Comic Sans MS"/>
          <w:sz w:val="22"/>
          <w:szCs w:val="22"/>
          <w:lang w:val="en-US"/>
        </w:rPr>
        <w:t xml:space="preserve"> </w:t>
      </w:r>
      <w:r w:rsidR="00B25C8A" w:rsidRPr="00805917">
        <w:rPr>
          <w:rFonts w:ascii="Comic Sans MS" w:hAnsi="Comic Sans MS"/>
          <w:sz w:val="22"/>
          <w:szCs w:val="22"/>
          <w:lang w:val="en-US"/>
        </w:rPr>
        <w:t xml:space="preserve">that forms an objective record and witness statement of the incident or allegation that includes: </w:t>
      </w:r>
    </w:p>
    <w:p w14:paraId="5BFA836A" w14:textId="51655D79" w:rsidR="00B25C8A" w:rsidRPr="00805917" w:rsidRDefault="00B25C8A" w:rsidP="00805917">
      <w:pPr>
        <w:pStyle w:val="ListParagraph"/>
        <w:numPr>
          <w:ilvl w:val="2"/>
          <w:numId w:val="10"/>
        </w:numPr>
        <w:spacing w:line="276" w:lineRule="auto"/>
        <w:rPr>
          <w:rFonts w:ascii="Comic Sans MS" w:hAnsi="Comic Sans MS"/>
          <w:sz w:val="22"/>
          <w:szCs w:val="22"/>
          <w:lang w:val="en-US"/>
        </w:rPr>
      </w:pPr>
      <w:r w:rsidRPr="00805917">
        <w:rPr>
          <w:rFonts w:ascii="Comic Sans MS" w:hAnsi="Comic Sans MS"/>
          <w:sz w:val="22"/>
          <w:szCs w:val="22"/>
          <w:lang w:val="en-US"/>
        </w:rPr>
        <w:t>the date</w:t>
      </w:r>
      <w:r w:rsidR="00B16C11" w:rsidRPr="00805917">
        <w:rPr>
          <w:rFonts w:ascii="Comic Sans MS" w:hAnsi="Comic Sans MS"/>
          <w:sz w:val="22"/>
          <w:szCs w:val="22"/>
          <w:lang w:val="en-US"/>
        </w:rPr>
        <w:t xml:space="preserve">, </w:t>
      </w:r>
      <w:r w:rsidRPr="00805917">
        <w:rPr>
          <w:rFonts w:ascii="Comic Sans MS" w:hAnsi="Comic Sans MS"/>
          <w:sz w:val="22"/>
          <w:szCs w:val="22"/>
          <w:lang w:val="en-US"/>
        </w:rPr>
        <w:t>time</w:t>
      </w:r>
      <w:r w:rsidR="00B16C11" w:rsidRPr="00805917">
        <w:rPr>
          <w:rFonts w:ascii="Comic Sans MS" w:hAnsi="Comic Sans MS"/>
          <w:sz w:val="22"/>
          <w:szCs w:val="22"/>
          <w:lang w:val="en-US"/>
        </w:rPr>
        <w:t xml:space="preserve"> and location</w:t>
      </w:r>
      <w:r w:rsidRPr="00805917">
        <w:rPr>
          <w:rFonts w:ascii="Comic Sans MS" w:hAnsi="Comic Sans MS"/>
          <w:sz w:val="22"/>
          <w:szCs w:val="22"/>
          <w:lang w:val="en-US"/>
        </w:rPr>
        <w:t xml:space="preserve"> of the event</w:t>
      </w:r>
      <w:r w:rsidR="00B16C11" w:rsidRPr="00805917">
        <w:rPr>
          <w:rFonts w:ascii="Comic Sans MS" w:hAnsi="Comic Sans MS"/>
          <w:sz w:val="22"/>
          <w:szCs w:val="22"/>
          <w:lang w:val="en-US"/>
        </w:rPr>
        <w:t>(s)</w:t>
      </w:r>
      <w:r w:rsidRPr="00805917">
        <w:rPr>
          <w:rFonts w:ascii="Comic Sans MS" w:hAnsi="Comic Sans MS"/>
          <w:sz w:val="22"/>
          <w:szCs w:val="22"/>
          <w:lang w:val="en-US"/>
        </w:rPr>
        <w:t xml:space="preserve">; </w:t>
      </w:r>
    </w:p>
    <w:p w14:paraId="34905200" w14:textId="38BFBDC1" w:rsidR="00B25C8A" w:rsidRPr="00805917" w:rsidRDefault="00B25C8A" w:rsidP="00805917">
      <w:pPr>
        <w:pStyle w:val="ListParagraph"/>
        <w:numPr>
          <w:ilvl w:val="2"/>
          <w:numId w:val="10"/>
        </w:numPr>
        <w:spacing w:line="276" w:lineRule="auto"/>
        <w:rPr>
          <w:rFonts w:ascii="Comic Sans MS" w:hAnsi="Comic Sans MS"/>
          <w:sz w:val="22"/>
          <w:szCs w:val="22"/>
          <w:lang w:val="en-US"/>
        </w:rPr>
      </w:pPr>
      <w:r w:rsidRPr="00805917">
        <w:rPr>
          <w:rFonts w:ascii="Comic Sans MS" w:hAnsi="Comic Sans MS"/>
          <w:sz w:val="22"/>
          <w:szCs w:val="22"/>
          <w:lang w:val="en-US"/>
        </w:rPr>
        <w:t>the exact words spoken by the alleger</w:t>
      </w:r>
    </w:p>
    <w:p w14:paraId="2EDF63F0" w14:textId="456146E5" w:rsidR="00B16C11" w:rsidRPr="00805917" w:rsidRDefault="00B16C11" w:rsidP="00805917">
      <w:pPr>
        <w:pStyle w:val="ListParagraph"/>
        <w:numPr>
          <w:ilvl w:val="2"/>
          <w:numId w:val="10"/>
        </w:numPr>
        <w:spacing w:line="276" w:lineRule="auto"/>
        <w:rPr>
          <w:rFonts w:ascii="Comic Sans MS" w:hAnsi="Comic Sans MS"/>
          <w:sz w:val="22"/>
          <w:szCs w:val="22"/>
          <w:lang w:val="en-US"/>
        </w:rPr>
      </w:pPr>
      <w:r w:rsidRPr="00805917">
        <w:rPr>
          <w:rFonts w:ascii="Comic Sans MS" w:hAnsi="Comic Sans MS"/>
          <w:sz w:val="22"/>
          <w:szCs w:val="22"/>
          <w:lang w:val="en-US"/>
        </w:rPr>
        <w:t>potential witnesses</w:t>
      </w:r>
    </w:p>
    <w:p w14:paraId="1FA6A856" w14:textId="77777777" w:rsidR="00B25C8A" w:rsidRPr="00805917" w:rsidRDefault="00B25C8A" w:rsidP="00805917">
      <w:pPr>
        <w:pStyle w:val="ListParagraph"/>
        <w:numPr>
          <w:ilvl w:val="2"/>
          <w:numId w:val="10"/>
        </w:numPr>
        <w:spacing w:line="276" w:lineRule="auto"/>
        <w:rPr>
          <w:rFonts w:ascii="Comic Sans MS" w:hAnsi="Comic Sans MS"/>
          <w:sz w:val="22"/>
          <w:szCs w:val="22"/>
          <w:lang w:val="en-US"/>
        </w:rPr>
      </w:pPr>
      <w:r w:rsidRPr="00805917">
        <w:rPr>
          <w:rFonts w:ascii="Comic Sans MS" w:hAnsi="Comic Sans MS"/>
          <w:sz w:val="22"/>
          <w:szCs w:val="22"/>
          <w:lang w:val="en-US"/>
        </w:rPr>
        <w:t xml:space="preserve">the name of the person to whom the concern was reported, with the date and time; </w:t>
      </w:r>
    </w:p>
    <w:p w14:paraId="5794B904" w14:textId="77777777" w:rsidR="00B25C8A" w:rsidRPr="00805917" w:rsidRDefault="00B25C8A" w:rsidP="00805917">
      <w:pPr>
        <w:pStyle w:val="ListParagraph"/>
        <w:numPr>
          <w:ilvl w:val="2"/>
          <w:numId w:val="10"/>
        </w:numPr>
        <w:spacing w:line="276" w:lineRule="auto"/>
        <w:rPr>
          <w:rFonts w:ascii="Comic Sans MS" w:hAnsi="Comic Sans MS"/>
          <w:sz w:val="22"/>
          <w:szCs w:val="22"/>
          <w:lang w:val="en-US"/>
        </w:rPr>
      </w:pPr>
      <w:r w:rsidRPr="00805917">
        <w:rPr>
          <w:rFonts w:ascii="Comic Sans MS" w:hAnsi="Comic Sans MS"/>
          <w:sz w:val="22"/>
          <w:szCs w:val="22"/>
          <w:lang w:val="en-US"/>
        </w:rPr>
        <w:t xml:space="preserve">the names of any other person present at the time; </w:t>
      </w:r>
    </w:p>
    <w:p w14:paraId="7F8ABD1E" w14:textId="77777777" w:rsidR="00B25C8A" w:rsidRPr="00805917" w:rsidRDefault="00B25C8A" w:rsidP="00805917">
      <w:pPr>
        <w:pStyle w:val="ListParagraph"/>
        <w:numPr>
          <w:ilvl w:val="2"/>
          <w:numId w:val="10"/>
        </w:numPr>
        <w:spacing w:line="276" w:lineRule="auto"/>
        <w:rPr>
          <w:rFonts w:ascii="Comic Sans MS" w:hAnsi="Comic Sans MS"/>
          <w:sz w:val="22"/>
          <w:szCs w:val="22"/>
          <w:lang w:val="en-US"/>
        </w:rPr>
      </w:pPr>
      <w:r w:rsidRPr="00805917">
        <w:rPr>
          <w:rFonts w:ascii="Comic Sans MS" w:hAnsi="Comic Sans MS"/>
          <w:sz w:val="22"/>
          <w:szCs w:val="22"/>
          <w:lang w:val="en-US"/>
        </w:rPr>
        <w:t xml:space="preserve">the date the form is completed; and </w:t>
      </w:r>
    </w:p>
    <w:p w14:paraId="088632F8" w14:textId="77777777" w:rsidR="00B25C8A" w:rsidRPr="00805917" w:rsidRDefault="00B25C8A" w:rsidP="00805917">
      <w:pPr>
        <w:pStyle w:val="ListParagraph"/>
        <w:numPr>
          <w:ilvl w:val="2"/>
          <w:numId w:val="10"/>
        </w:numPr>
        <w:spacing w:line="276" w:lineRule="auto"/>
        <w:rPr>
          <w:rFonts w:ascii="Comic Sans MS" w:hAnsi="Comic Sans MS"/>
          <w:sz w:val="22"/>
          <w:szCs w:val="22"/>
          <w:lang w:val="en-US"/>
        </w:rPr>
      </w:pPr>
      <w:r w:rsidRPr="00805917">
        <w:rPr>
          <w:rFonts w:ascii="Comic Sans MS" w:hAnsi="Comic Sans MS"/>
          <w:sz w:val="22"/>
          <w:szCs w:val="22"/>
          <w:lang w:val="en-US"/>
        </w:rPr>
        <w:t>the signature of the person completing the form.</w:t>
      </w:r>
    </w:p>
    <w:p w14:paraId="286A01FF" w14:textId="5FE3FBAB" w:rsidR="00CC7892" w:rsidRPr="00805917" w:rsidRDefault="00B16C11" w:rsidP="00805917">
      <w:pPr>
        <w:pStyle w:val="ListParagraph"/>
        <w:numPr>
          <w:ilvl w:val="0"/>
          <w:numId w:val="10"/>
        </w:numPr>
        <w:spacing w:line="276" w:lineRule="auto"/>
        <w:rPr>
          <w:rFonts w:ascii="Comic Sans MS" w:hAnsi="Comic Sans MS"/>
          <w:color w:val="000000" w:themeColor="text1"/>
          <w:sz w:val="22"/>
          <w:szCs w:val="22"/>
        </w:rPr>
      </w:pPr>
      <w:r w:rsidRPr="00805917">
        <w:rPr>
          <w:rFonts w:ascii="Comic Sans MS" w:hAnsi="Comic Sans MS"/>
          <w:color w:val="000000" w:themeColor="text1"/>
          <w:sz w:val="22"/>
          <w:szCs w:val="22"/>
        </w:rPr>
        <w:t>Immediately i</w:t>
      </w:r>
      <w:r w:rsidR="00CC7892" w:rsidRPr="00805917">
        <w:rPr>
          <w:rFonts w:ascii="Comic Sans MS" w:hAnsi="Comic Sans MS"/>
          <w:color w:val="000000" w:themeColor="text1"/>
          <w:sz w:val="22"/>
          <w:szCs w:val="22"/>
        </w:rPr>
        <w:t>nform either the:</w:t>
      </w:r>
    </w:p>
    <w:p w14:paraId="563994D6" w14:textId="77777777" w:rsidR="00CC7892" w:rsidRPr="00805917" w:rsidRDefault="00CC7892" w:rsidP="00805917">
      <w:pPr>
        <w:pStyle w:val="ListParagraph"/>
        <w:numPr>
          <w:ilvl w:val="1"/>
          <w:numId w:val="10"/>
        </w:numPr>
        <w:spacing w:line="276" w:lineRule="auto"/>
        <w:rPr>
          <w:rFonts w:ascii="Comic Sans MS" w:hAnsi="Comic Sans MS"/>
          <w:color w:val="000000" w:themeColor="text1"/>
          <w:sz w:val="22"/>
          <w:szCs w:val="22"/>
        </w:rPr>
      </w:pPr>
      <w:r w:rsidRPr="00805917">
        <w:rPr>
          <w:rFonts w:ascii="Comic Sans MS" w:hAnsi="Comic Sans MS"/>
          <w:color w:val="000000" w:themeColor="text1"/>
          <w:sz w:val="22"/>
          <w:szCs w:val="22"/>
        </w:rPr>
        <w:t xml:space="preserve">Pre-School Manager </w:t>
      </w:r>
    </w:p>
    <w:p w14:paraId="5D863216" w14:textId="77777777" w:rsidR="00CC7892" w:rsidRPr="00805917" w:rsidRDefault="00CC7892" w:rsidP="00805917">
      <w:pPr>
        <w:pStyle w:val="ListParagraph"/>
        <w:numPr>
          <w:ilvl w:val="1"/>
          <w:numId w:val="10"/>
        </w:numPr>
        <w:spacing w:line="276" w:lineRule="auto"/>
        <w:rPr>
          <w:rFonts w:ascii="Comic Sans MS" w:hAnsi="Comic Sans MS"/>
          <w:color w:val="000000" w:themeColor="text1"/>
          <w:sz w:val="22"/>
          <w:szCs w:val="22"/>
        </w:rPr>
      </w:pPr>
      <w:r w:rsidRPr="00805917">
        <w:rPr>
          <w:rFonts w:ascii="Comic Sans MS" w:hAnsi="Comic Sans MS"/>
          <w:color w:val="000000" w:themeColor="text1"/>
          <w:sz w:val="22"/>
          <w:szCs w:val="22"/>
        </w:rPr>
        <w:t xml:space="preserve">Deputy </w:t>
      </w:r>
    </w:p>
    <w:p w14:paraId="6EB610F2" w14:textId="41738806" w:rsidR="00B25C8A" w:rsidRPr="00805917" w:rsidRDefault="00B25C8A" w:rsidP="00805917">
      <w:pPr>
        <w:pStyle w:val="ListParagraph"/>
        <w:numPr>
          <w:ilvl w:val="1"/>
          <w:numId w:val="10"/>
        </w:numPr>
        <w:spacing w:line="276" w:lineRule="auto"/>
        <w:rPr>
          <w:rFonts w:ascii="Comic Sans MS" w:hAnsi="Comic Sans MS"/>
          <w:color w:val="000000" w:themeColor="text1"/>
          <w:sz w:val="22"/>
          <w:szCs w:val="22"/>
        </w:rPr>
      </w:pPr>
      <w:r w:rsidRPr="00805917">
        <w:rPr>
          <w:rFonts w:ascii="Comic Sans MS" w:hAnsi="Comic Sans MS"/>
          <w:color w:val="000000" w:themeColor="text1"/>
          <w:sz w:val="22"/>
          <w:szCs w:val="22"/>
        </w:rPr>
        <w:t>Lead</w:t>
      </w:r>
      <w:r w:rsidR="00B16C11" w:rsidRPr="00805917">
        <w:rPr>
          <w:rFonts w:ascii="Comic Sans MS" w:hAnsi="Comic Sans MS"/>
          <w:color w:val="000000" w:themeColor="text1"/>
          <w:sz w:val="22"/>
          <w:szCs w:val="22"/>
        </w:rPr>
        <w:t>; or</w:t>
      </w:r>
    </w:p>
    <w:p w14:paraId="4A26F9B5" w14:textId="0B6EF4A0" w:rsidR="00B25C8A" w:rsidRPr="00805917" w:rsidRDefault="00B25C8A" w:rsidP="00805917">
      <w:pPr>
        <w:pStyle w:val="ListParagraph"/>
        <w:numPr>
          <w:ilvl w:val="1"/>
          <w:numId w:val="10"/>
        </w:numPr>
        <w:spacing w:line="276" w:lineRule="auto"/>
        <w:rPr>
          <w:rFonts w:ascii="Comic Sans MS" w:hAnsi="Comic Sans MS"/>
          <w:color w:val="000000" w:themeColor="text1"/>
          <w:sz w:val="22"/>
          <w:szCs w:val="22"/>
        </w:rPr>
      </w:pPr>
      <w:r w:rsidRPr="00805917">
        <w:rPr>
          <w:rFonts w:ascii="Comic Sans MS" w:hAnsi="Comic Sans MS"/>
          <w:color w:val="000000" w:themeColor="text1"/>
          <w:sz w:val="22"/>
          <w:szCs w:val="22"/>
        </w:rPr>
        <w:t>Chair of the Board of Trustees (if the allegation/incident involves the Pre-School Manager)</w:t>
      </w:r>
    </w:p>
    <w:p w14:paraId="0D425057" w14:textId="77777777" w:rsidR="00CC7892" w:rsidRPr="00805917" w:rsidRDefault="00CC7892" w:rsidP="00805917">
      <w:pPr>
        <w:pStyle w:val="ListParagraph"/>
        <w:numPr>
          <w:ilvl w:val="0"/>
          <w:numId w:val="10"/>
        </w:numPr>
        <w:spacing w:line="276" w:lineRule="auto"/>
        <w:ind w:left="714" w:hanging="357"/>
        <w:rPr>
          <w:rFonts w:ascii="Comic Sans MS" w:hAnsi="Comic Sans MS"/>
          <w:color w:val="000000" w:themeColor="text1"/>
          <w:sz w:val="22"/>
          <w:szCs w:val="22"/>
        </w:rPr>
      </w:pPr>
      <w:r w:rsidRPr="00805917">
        <w:rPr>
          <w:rFonts w:ascii="Comic Sans MS" w:hAnsi="Comic Sans MS"/>
          <w:color w:val="000000" w:themeColor="text1"/>
          <w:sz w:val="22"/>
          <w:szCs w:val="22"/>
        </w:rPr>
        <w:t>Immediate contact must be made with the Local Authority Designated Officer (LADO) Children’s Services on 0300 300 4833 at least within one working day;</w:t>
      </w:r>
    </w:p>
    <w:p w14:paraId="3EF17653" w14:textId="77777777" w:rsidR="00B25C8A" w:rsidRPr="00805917" w:rsidRDefault="00B25C8A" w:rsidP="00805917">
      <w:pPr>
        <w:pStyle w:val="ListParagraph"/>
        <w:numPr>
          <w:ilvl w:val="0"/>
          <w:numId w:val="10"/>
        </w:numPr>
        <w:spacing w:line="276" w:lineRule="auto"/>
        <w:rPr>
          <w:rFonts w:ascii="Comic Sans MS" w:hAnsi="Comic Sans MS"/>
          <w:color w:val="000000" w:themeColor="text1"/>
          <w:sz w:val="22"/>
          <w:szCs w:val="22"/>
        </w:rPr>
      </w:pPr>
      <w:r w:rsidRPr="00805917">
        <w:rPr>
          <w:rFonts w:ascii="Comic Sans MS" w:hAnsi="Comic Sans MS"/>
          <w:color w:val="000000" w:themeColor="text1"/>
          <w:sz w:val="22"/>
          <w:szCs w:val="22"/>
        </w:rPr>
        <w:t>Ofsted should be notified immediately;</w:t>
      </w:r>
    </w:p>
    <w:p w14:paraId="492A047D" w14:textId="638D6565" w:rsidR="00B25C8A" w:rsidRPr="00805917" w:rsidRDefault="00B25C8A" w:rsidP="00805917">
      <w:pPr>
        <w:numPr>
          <w:ilvl w:val="0"/>
          <w:numId w:val="10"/>
        </w:numPr>
        <w:overflowPunct w:val="0"/>
        <w:autoSpaceDE w:val="0"/>
        <w:autoSpaceDN w:val="0"/>
        <w:adjustRightInd w:val="0"/>
        <w:spacing w:line="276" w:lineRule="auto"/>
        <w:textAlignment w:val="baseline"/>
        <w:rPr>
          <w:rFonts w:ascii="Comic Sans MS" w:hAnsi="Comic Sans MS"/>
          <w:color w:val="000000" w:themeColor="text1"/>
          <w:sz w:val="22"/>
          <w:szCs w:val="22"/>
        </w:rPr>
      </w:pPr>
      <w:r w:rsidRPr="00805917">
        <w:rPr>
          <w:rFonts w:ascii="Comic Sans MS" w:hAnsi="Comic Sans MS"/>
          <w:color w:val="000000" w:themeColor="text1"/>
          <w:sz w:val="22"/>
          <w:szCs w:val="22"/>
        </w:rPr>
        <w:t xml:space="preserve">The following persons should be informed soon after: </w:t>
      </w:r>
    </w:p>
    <w:p w14:paraId="7E6E3BE7" w14:textId="4277B71F" w:rsidR="00B25C8A" w:rsidRPr="00805917" w:rsidRDefault="00B25C8A" w:rsidP="00805917">
      <w:pPr>
        <w:numPr>
          <w:ilvl w:val="1"/>
          <w:numId w:val="10"/>
        </w:numPr>
        <w:overflowPunct w:val="0"/>
        <w:autoSpaceDE w:val="0"/>
        <w:autoSpaceDN w:val="0"/>
        <w:adjustRightInd w:val="0"/>
        <w:spacing w:line="276" w:lineRule="auto"/>
        <w:textAlignment w:val="baseline"/>
        <w:rPr>
          <w:rFonts w:ascii="Comic Sans MS" w:hAnsi="Comic Sans MS"/>
          <w:color w:val="000000" w:themeColor="text1"/>
          <w:sz w:val="22"/>
          <w:szCs w:val="22"/>
        </w:rPr>
      </w:pPr>
      <w:r w:rsidRPr="00805917">
        <w:rPr>
          <w:rFonts w:ascii="Comic Sans MS" w:hAnsi="Comic Sans MS"/>
          <w:color w:val="000000" w:themeColor="text1"/>
          <w:sz w:val="22"/>
          <w:szCs w:val="22"/>
        </w:rPr>
        <w:t>Designated Safeguarding Leads</w:t>
      </w:r>
    </w:p>
    <w:p w14:paraId="6EE88A93" w14:textId="1EF827B5" w:rsidR="00B25C8A" w:rsidRPr="00805917" w:rsidRDefault="00B25C8A" w:rsidP="00805917">
      <w:pPr>
        <w:numPr>
          <w:ilvl w:val="1"/>
          <w:numId w:val="10"/>
        </w:numPr>
        <w:overflowPunct w:val="0"/>
        <w:autoSpaceDE w:val="0"/>
        <w:autoSpaceDN w:val="0"/>
        <w:adjustRightInd w:val="0"/>
        <w:spacing w:line="276" w:lineRule="auto"/>
        <w:textAlignment w:val="baseline"/>
        <w:rPr>
          <w:rFonts w:ascii="Comic Sans MS" w:hAnsi="Comic Sans MS"/>
          <w:color w:val="000000" w:themeColor="text1"/>
          <w:sz w:val="22"/>
          <w:szCs w:val="22"/>
        </w:rPr>
      </w:pPr>
      <w:r w:rsidRPr="00805917">
        <w:rPr>
          <w:rFonts w:ascii="Comic Sans MS" w:hAnsi="Comic Sans MS"/>
          <w:color w:val="000000" w:themeColor="text1"/>
          <w:sz w:val="22"/>
          <w:szCs w:val="22"/>
        </w:rPr>
        <w:t xml:space="preserve">Chair of the Board of Trustees </w:t>
      </w:r>
    </w:p>
    <w:p w14:paraId="17D78B70" w14:textId="77777777" w:rsidR="0088617F" w:rsidRPr="00805917" w:rsidRDefault="0088617F" w:rsidP="00805917">
      <w:pPr>
        <w:overflowPunct w:val="0"/>
        <w:autoSpaceDE w:val="0"/>
        <w:autoSpaceDN w:val="0"/>
        <w:adjustRightInd w:val="0"/>
        <w:spacing w:line="276" w:lineRule="auto"/>
        <w:ind w:left="720"/>
        <w:textAlignment w:val="baseline"/>
        <w:rPr>
          <w:rFonts w:ascii="Comic Sans MS" w:hAnsi="Comic Sans MS"/>
          <w:color w:val="000000" w:themeColor="text1"/>
          <w:sz w:val="22"/>
          <w:szCs w:val="22"/>
        </w:rPr>
      </w:pPr>
    </w:p>
    <w:p w14:paraId="31181263" w14:textId="77777777" w:rsidR="00B25C8A" w:rsidRDefault="00B25C8A" w:rsidP="00805917">
      <w:pPr>
        <w:overflowPunct w:val="0"/>
        <w:autoSpaceDE w:val="0"/>
        <w:autoSpaceDN w:val="0"/>
        <w:adjustRightInd w:val="0"/>
        <w:spacing w:line="276" w:lineRule="auto"/>
        <w:textAlignment w:val="baseline"/>
        <w:rPr>
          <w:rFonts w:ascii="Comic Sans MS" w:hAnsi="Comic Sans MS"/>
          <w:color w:val="000000" w:themeColor="text1"/>
          <w:sz w:val="22"/>
          <w:szCs w:val="22"/>
        </w:rPr>
      </w:pPr>
    </w:p>
    <w:p w14:paraId="679299B9" w14:textId="77777777" w:rsidR="00805917" w:rsidRPr="00805917" w:rsidRDefault="00805917" w:rsidP="00805917">
      <w:pPr>
        <w:overflowPunct w:val="0"/>
        <w:autoSpaceDE w:val="0"/>
        <w:autoSpaceDN w:val="0"/>
        <w:adjustRightInd w:val="0"/>
        <w:spacing w:line="276" w:lineRule="auto"/>
        <w:ind w:left="1440"/>
        <w:textAlignment w:val="baseline"/>
        <w:rPr>
          <w:rFonts w:ascii="Comic Sans MS" w:hAnsi="Comic Sans MS"/>
          <w:color w:val="000000" w:themeColor="text1"/>
          <w:sz w:val="22"/>
          <w:szCs w:val="22"/>
        </w:rPr>
      </w:pPr>
    </w:p>
    <w:p w14:paraId="5E1F0880" w14:textId="5E264F7B" w:rsidR="00BF3D28" w:rsidRDefault="00BF3D28" w:rsidP="00805917">
      <w:pPr>
        <w:overflowPunct w:val="0"/>
        <w:autoSpaceDE w:val="0"/>
        <w:autoSpaceDN w:val="0"/>
        <w:adjustRightInd w:val="0"/>
        <w:spacing w:line="276" w:lineRule="auto"/>
        <w:textAlignment w:val="baseline"/>
        <w:rPr>
          <w:rFonts w:ascii="Comic Sans MS" w:hAnsi="Comic Sans MS"/>
          <w:b/>
          <w:bCs/>
          <w:i/>
          <w:iCs/>
          <w:color w:val="000000" w:themeColor="text1"/>
          <w:sz w:val="22"/>
          <w:szCs w:val="22"/>
        </w:rPr>
      </w:pPr>
      <w:r w:rsidRPr="00805917">
        <w:rPr>
          <w:rFonts w:ascii="Comic Sans MS" w:hAnsi="Comic Sans MS"/>
          <w:b/>
          <w:bCs/>
          <w:i/>
          <w:iCs/>
          <w:color w:val="000000" w:themeColor="text1"/>
          <w:sz w:val="22"/>
          <w:szCs w:val="22"/>
        </w:rPr>
        <w:t>Deciding to suspend</w:t>
      </w:r>
    </w:p>
    <w:p w14:paraId="532906F2" w14:textId="77777777" w:rsidR="00805917" w:rsidRPr="00805917" w:rsidRDefault="00805917" w:rsidP="00805917">
      <w:pPr>
        <w:overflowPunct w:val="0"/>
        <w:autoSpaceDE w:val="0"/>
        <w:autoSpaceDN w:val="0"/>
        <w:adjustRightInd w:val="0"/>
        <w:spacing w:line="276" w:lineRule="auto"/>
        <w:textAlignment w:val="baseline"/>
        <w:rPr>
          <w:rFonts w:ascii="Comic Sans MS" w:hAnsi="Comic Sans MS"/>
          <w:b/>
          <w:bCs/>
          <w:i/>
          <w:iCs/>
          <w:color w:val="000000" w:themeColor="text1"/>
          <w:sz w:val="22"/>
          <w:szCs w:val="22"/>
        </w:rPr>
      </w:pPr>
    </w:p>
    <w:p w14:paraId="14997A66" w14:textId="77777777" w:rsidR="00BF3D28" w:rsidRPr="00805917" w:rsidRDefault="00BF3D28" w:rsidP="00805917">
      <w:pPr>
        <w:numPr>
          <w:ilvl w:val="0"/>
          <w:numId w:val="13"/>
        </w:numPr>
        <w:overflowPunct w:val="0"/>
        <w:autoSpaceDE w:val="0"/>
        <w:autoSpaceDN w:val="0"/>
        <w:adjustRightInd w:val="0"/>
        <w:spacing w:line="276" w:lineRule="auto"/>
        <w:textAlignment w:val="baseline"/>
        <w:rPr>
          <w:rFonts w:ascii="Comic Sans MS" w:hAnsi="Comic Sans MS"/>
          <w:color w:val="000000" w:themeColor="text1"/>
          <w:sz w:val="22"/>
          <w:szCs w:val="22"/>
        </w:rPr>
      </w:pPr>
      <w:r w:rsidRPr="00805917">
        <w:rPr>
          <w:rFonts w:ascii="Comic Sans MS" w:hAnsi="Comic Sans MS"/>
          <w:color w:val="000000" w:themeColor="text1"/>
          <w:sz w:val="22"/>
          <w:szCs w:val="22"/>
        </w:rPr>
        <w:t>Although suspension is not automatic, the member of staff may be asked to refrain from some or all duties until further assessment has occurred to determine the nature and level of risk. This does not imply innocence or guilt.</w:t>
      </w:r>
    </w:p>
    <w:p w14:paraId="1ABF8A39" w14:textId="1919A9DC" w:rsidR="00BF3D28" w:rsidRPr="00805917" w:rsidRDefault="00BF3D28" w:rsidP="00805917">
      <w:pPr>
        <w:numPr>
          <w:ilvl w:val="0"/>
          <w:numId w:val="13"/>
        </w:numPr>
        <w:overflowPunct w:val="0"/>
        <w:autoSpaceDE w:val="0"/>
        <w:autoSpaceDN w:val="0"/>
        <w:adjustRightInd w:val="0"/>
        <w:spacing w:line="276" w:lineRule="auto"/>
        <w:textAlignment w:val="baseline"/>
        <w:rPr>
          <w:rFonts w:ascii="Comic Sans MS" w:hAnsi="Comic Sans MS"/>
          <w:color w:val="000000" w:themeColor="text1"/>
          <w:sz w:val="22"/>
          <w:szCs w:val="22"/>
        </w:rPr>
      </w:pPr>
      <w:r w:rsidRPr="00805917">
        <w:rPr>
          <w:rFonts w:ascii="Comic Sans MS" w:hAnsi="Comic Sans MS"/>
          <w:color w:val="000000" w:themeColor="text1"/>
          <w:sz w:val="22"/>
          <w:szCs w:val="22"/>
        </w:rPr>
        <w:t xml:space="preserve">The staff member may have questions as to why this has been requested. If asked, the Pre-School Manager will inform the staff member that a safeguarding concern has been brough to the attention of the setting, that the matter cannot be discussed any further but there will be a formal </w:t>
      </w:r>
      <w:r w:rsidR="007E0CA4" w:rsidRPr="00805917">
        <w:rPr>
          <w:rFonts w:ascii="Comic Sans MS" w:hAnsi="Comic Sans MS"/>
          <w:color w:val="000000" w:themeColor="text1"/>
          <w:sz w:val="22"/>
          <w:szCs w:val="22"/>
        </w:rPr>
        <w:t xml:space="preserve">opportunity to respond at a later date. </w:t>
      </w:r>
    </w:p>
    <w:p w14:paraId="08961D24" w14:textId="68D279E3" w:rsidR="007E0CA4" w:rsidRPr="00805917" w:rsidRDefault="007E0CA4" w:rsidP="00805917">
      <w:pPr>
        <w:numPr>
          <w:ilvl w:val="0"/>
          <w:numId w:val="13"/>
        </w:numPr>
        <w:overflowPunct w:val="0"/>
        <w:autoSpaceDE w:val="0"/>
        <w:autoSpaceDN w:val="0"/>
        <w:adjustRightInd w:val="0"/>
        <w:spacing w:line="276" w:lineRule="auto"/>
        <w:textAlignment w:val="baseline"/>
        <w:rPr>
          <w:rFonts w:ascii="Comic Sans MS" w:hAnsi="Comic Sans MS"/>
          <w:color w:val="000000" w:themeColor="text1"/>
          <w:sz w:val="22"/>
          <w:szCs w:val="22"/>
        </w:rPr>
      </w:pPr>
      <w:r w:rsidRPr="00805917">
        <w:rPr>
          <w:rFonts w:ascii="Comic Sans MS" w:hAnsi="Comic Sans MS"/>
          <w:color w:val="000000" w:themeColor="text1"/>
          <w:sz w:val="22"/>
          <w:szCs w:val="22"/>
        </w:rPr>
        <w:t>The setting must not question the staff member o</w:t>
      </w:r>
      <w:r w:rsidR="00E23A08" w:rsidRPr="00805917">
        <w:rPr>
          <w:rFonts w:ascii="Comic Sans MS" w:hAnsi="Comic Sans MS"/>
          <w:color w:val="000000" w:themeColor="text1"/>
          <w:sz w:val="22"/>
          <w:szCs w:val="22"/>
        </w:rPr>
        <w:t>r</w:t>
      </w:r>
      <w:r w:rsidRPr="00805917">
        <w:rPr>
          <w:rFonts w:ascii="Comic Sans MS" w:hAnsi="Comic Sans MS"/>
          <w:color w:val="000000" w:themeColor="text1"/>
          <w:sz w:val="22"/>
          <w:szCs w:val="22"/>
        </w:rPr>
        <w:t xml:space="preserve"> investigate the matter. </w:t>
      </w:r>
    </w:p>
    <w:p w14:paraId="33119850" w14:textId="3C4D8C22" w:rsidR="007E0CA4" w:rsidRPr="00805917" w:rsidRDefault="007E0CA4" w:rsidP="00805917">
      <w:pPr>
        <w:numPr>
          <w:ilvl w:val="0"/>
          <w:numId w:val="13"/>
        </w:numPr>
        <w:overflowPunct w:val="0"/>
        <w:autoSpaceDE w:val="0"/>
        <w:autoSpaceDN w:val="0"/>
        <w:adjustRightInd w:val="0"/>
        <w:spacing w:line="276" w:lineRule="auto"/>
        <w:textAlignment w:val="baseline"/>
        <w:rPr>
          <w:rFonts w:ascii="Comic Sans MS" w:hAnsi="Comic Sans MS"/>
          <w:color w:val="000000" w:themeColor="text1"/>
          <w:sz w:val="22"/>
          <w:szCs w:val="22"/>
        </w:rPr>
      </w:pPr>
      <w:r w:rsidRPr="00805917">
        <w:rPr>
          <w:rFonts w:ascii="Comic Sans MS" w:hAnsi="Comic Sans MS"/>
          <w:color w:val="000000" w:themeColor="text1"/>
          <w:sz w:val="22"/>
          <w:szCs w:val="22"/>
        </w:rPr>
        <w:t xml:space="preserve">Confidentiality should be maintained throughout this matter, in order that any subsequent investigation is not prejudiced. </w:t>
      </w:r>
    </w:p>
    <w:p w14:paraId="40754AD6" w14:textId="483AC788" w:rsidR="00B25C8A" w:rsidRPr="00805917" w:rsidRDefault="00B25C8A" w:rsidP="00805917">
      <w:pPr>
        <w:spacing w:line="276" w:lineRule="auto"/>
        <w:rPr>
          <w:rFonts w:ascii="Comic Sans MS" w:hAnsi="Comic Sans MS"/>
          <w:color w:val="000000" w:themeColor="text1"/>
          <w:sz w:val="22"/>
          <w:szCs w:val="22"/>
        </w:rPr>
      </w:pPr>
    </w:p>
    <w:p w14:paraId="12058247" w14:textId="11A2884E" w:rsidR="00B16C11" w:rsidRPr="00805917" w:rsidRDefault="00B16C11" w:rsidP="00805917">
      <w:pPr>
        <w:spacing w:line="276" w:lineRule="auto"/>
        <w:rPr>
          <w:rFonts w:ascii="Comic Sans MS" w:hAnsi="Comic Sans MS"/>
          <w:b/>
          <w:bCs/>
          <w:i/>
          <w:iCs/>
          <w:color w:val="000000" w:themeColor="text1"/>
          <w:sz w:val="22"/>
          <w:szCs w:val="22"/>
        </w:rPr>
      </w:pPr>
      <w:r w:rsidRPr="00805917">
        <w:rPr>
          <w:rFonts w:ascii="Comic Sans MS" w:hAnsi="Comic Sans MS"/>
          <w:b/>
          <w:bCs/>
          <w:i/>
          <w:iCs/>
          <w:color w:val="000000" w:themeColor="text1"/>
          <w:sz w:val="22"/>
          <w:szCs w:val="22"/>
        </w:rPr>
        <w:t>Outcome</w:t>
      </w:r>
    </w:p>
    <w:p w14:paraId="327910C9" w14:textId="43A689C5" w:rsidR="003129B4" w:rsidRPr="00805917" w:rsidRDefault="00290AE3" w:rsidP="00805917">
      <w:pPr>
        <w:pStyle w:val="ListParagraph"/>
        <w:numPr>
          <w:ilvl w:val="0"/>
          <w:numId w:val="9"/>
        </w:numPr>
        <w:spacing w:line="276" w:lineRule="auto"/>
        <w:rPr>
          <w:rFonts w:ascii="Comic Sans MS" w:hAnsi="Comic Sans MS"/>
          <w:sz w:val="22"/>
          <w:szCs w:val="22"/>
          <w:lang w:val="en-US"/>
        </w:rPr>
      </w:pPr>
      <w:r w:rsidRPr="00805917">
        <w:rPr>
          <w:rFonts w:ascii="Comic Sans MS" w:hAnsi="Comic Sans MS"/>
          <w:sz w:val="22"/>
          <w:szCs w:val="22"/>
          <w:lang w:val="en-US"/>
        </w:rPr>
        <w:t xml:space="preserve">There are four possible findings to an investigation </w:t>
      </w:r>
      <w:r w:rsidR="00CE1FEB" w:rsidRPr="00805917">
        <w:rPr>
          <w:rFonts w:ascii="Comic Sans MS" w:hAnsi="Comic Sans MS"/>
          <w:sz w:val="22"/>
          <w:szCs w:val="22"/>
          <w:lang w:val="en-US"/>
        </w:rPr>
        <w:t xml:space="preserve">into an incident or allegation of potential abuse: </w:t>
      </w:r>
    </w:p>
    <w:p w14:paraId="0D812470" w14:textId="77777777" w:rsidR="00CE1FEB" w:rsidRPr="00805917" w:rsidRDefault="00CE1FEB" w:rsidP="00805917">
      <w:pPr>
        <w:pStyle w:val="BodyText"/>
        <w:widowControl w:val="0"/>
        <w:numPr>
          <w:ilvl w:val="1"/>
          <w:numId w:val="9"/>
        </w:numPr>
        <w:spacing w:line="276" w:lineRule="auto"/>
        <w:rPr>
          <w:rFonts w:ascii="Comic Sans MS" w:hAnsi="Comic Sans MS"/>
          <w:b w:val="0"/>
          <w:color w:val="000000" w:themeColor="text1"/>
          <w:sz w:val="22"/>
          <w:szCs w:val="22"/>
        </w:rPr>
      </w:pPr>
      <w:r w:rsidRPr="00805917">
        <w:rPr>
          <w:rFonts w:ascii="Comic Sans MS" w:hAnsi="Comic Sans MS"/>
          <w:color w:val="000000" w:themeColor="text1"/>
          <w:sz w:val="22"/>
          <w:szCs w:val="22"/>
        </w:rPr>
        <w:t xml:space="preserve">Malicious </w:t>
      </w:r>
      <w:r w:rsidRPr="00805917">
        <w:rPr>
          <w:rFonts w:ascii="Comic Sans MS" w:hAnsi="Comic Sans MS"/>
          <w:b w:val="0"/>
          <w:color w:val="000000" w:themeColor="text1"/>
          <w:sz w:val="22"/>
          <w:szCs w:val="22"/>
        </w:rPr>
        <w:t xml:space="preserve">This implies a deliberate act to deceive.  A malicious allegation may be made by a pupil following an altercation with a teacher or a parent who is in dispute with a school.  For an allegation to be classified as malicious, it will be necessary to have evidence, which proves this intention.  </w:t>
      </w:r>
    </w:p>
    <w:p w14:paraId="2E5F8B12" w14:textId="6C000A8E" w:rsidR="00CE1FEB" w:rsidRPr="00805917" w:rsidRDefault="00CE1FEB" w:rsidP="00805917">
      <w:pPr>
        <w:pStyle w:val="BodyText"/>
        <w:widowControl w:val="0"/>
        <w:numPr>
          <w:ilvl w:val="1"/>
          <w:numId w:val="9"/>
        </w:numPr>
        <w:spacing w:line="276" w:lineRule="auto"/>
        <w:rPr>
          <w:rFonts w:ascii="Comic Sans MS" w:hAnsi="Comic Sans MS"/>
          <w:b w:val="0"/>
          <w:color w:val="000000" w:themeColor="text1"/>
          <w:sz w:val="22"/>
          <w:szCs w:val="22"/>
        </w:rPr>
      </w:pPr>
      <w:r w:rsidRPr="00805917">
        <w:rPr>
          <w:rFonts w:ascii="Comic Sans MS" w:hAnsi="Comic Sans MS"/>
          <w:color w:val="000000" w:themeColor="text1"/>
          <w:sz w:val="22"/>
          <w:szCs w:val="22"/>
        </w:rPr>
        <w:t xml:space="preserve">Unfounded </w:t>
      </w:r>
      <w:r w:rsidRPr="00805917">
        <w:rPr>
          <w:rFonts w:ascii="Comic Sans MS" w:hAnsi="Comic Sans MS"/>
          <w:b w:val="0"/>
          <w:color w:val="000000" w:themeColor="text1"/>
          <w:sz w:val="22"/>
          <w:szCs w:val="22"/>
        </w:rPr>
        <w:t xml:space="preserve">This indicates that the person making the allegation misinterpreted the incident or was mistaken about what they saw.  </w:t>
      </w:r>
      <w:r w:rsidR="006F386C" w:rsidRPr="00805917">
        <w:rPr>
          <w:rFonts w:ascii="Comic Sans MS" w:hAnsi="Comic Sans MS"/>
          <w:b w:val="0"/>
          <w:color w:val="000000" w:themeColor="text1"/>
          <w:sz w:val="22"/>
          <w:szCs w:val="22"/>
        </w:rPr>
        <w:t>Alternatively,</w:t>
      </w:r>
      <w:r w:rsidRPr="00805917">
        <w:rPr>
          <w:rFonts w:ascii="Comic Sans MS" w:hAnsi="Comic Sans MS"/>
          <w:b w:val="0"/>
          <w:color w:val="000000" w:themeColor="text1"/>
          <w:sz w:val="22"/>
          <w:szCs w:val="22"/>
        </w:rPr>
        <w:t xml:space="preserve"> they may not have been aware of all the circumstances.  For an allegation to be classified as unfounded, it will be necessary to have evidence to disprove the allegation.</w:t>
      </w:r>
    </w:p>
    <w:p w14:paraId="2266F5BA" w14:textId="2EA8958D" w:rsidR="00CE1FEB" w:rsidRPr="00805917" w:rsidRDefault="00CE1FEB" w:rsidP="00805917">
      <w:pPr>
        <w:pStyle w:val="BodyText"/>
        <w:widowControl w:val="0"/>
        <w:numPr>
          <w:ilvl w:val="1"/>
          <w:numId w:val="9"/>
        </w:numPr>
        <w:spacing w:line="276" w:lineRule="auto"/>
        <w:rPr>
          <w:rFonts w:ascii="Comic Sans MS" w:hAnsi="Comic Sans MS"/>
          <w:b w:val="0"/>
          <w:color w:val="000000" w:themeColor="text1"/>
          <w:sz w:val="22"/>
          <w:szCs w:val="22"/>
        </w:rPr>
      </w:pPr>
      <w:r w:rsidRPr="00805917">
        <w:rPr>
          <w:rFonts w:ascii="Comic Sans MS" w:hAnsi="Comic Sans MS"/>
          <w:color w:val="000000" w:themeColor="text1"/>
          <w:sz w:val="22"/>
          <w:szCs w:val="22"/>
        </w:rPr>
        <w:t>Unsubstantiated</w:t>
      </w:r>
      <w:r w:rsidRPr="00805917">
        <w:rPr>
          <w:rFonts w:ascii="Comic Sans MS" w:hAnsi="Comic Sans MS"/>
          <w:b w:val="0"/>
          <w:color w:val="000000" w:themeColor="text1"/>
          <w:sz w:val="22"/>
          <w:szCs w:val="22"/>
        </w:rPr>
        <w:t xml:space="preserve"> this is not the same as a false allegation.  It simply means that there is insufficient identifiable evidence to prove or disprove the incident/allegation.  The term, therefore, does not imply guilt or innocence.</w:t>
      </w:r>
    </w:p>
    <w:p w14:paraId="62ED9F49" w14:textId="343C2BEF" w:rsidR="00CE1FEB" w:rsidRPr="00805917" w:rsidRDefault="00CE1FEB" w:rsidP="00805917">
      <w:pPr>
        <w:pStyle w:val="BodyText"/>
        <w:widowControl w:val="0"/>
        <w:numPr>
          <w:ilvl w:val="1"/>
          <w:numId w:val="9"/>
        </w:numPr>
        <w:spacing w:line="276" w:lineRule="auto"/>
        <w:rPr>
          <w:rFonts w:ascii="Comic Sans MS" w:hAnsi="Comic Sans MS"/>
          <w:b w:val="0"/>
          <w:color w:val="000000" w:themeColor="text1"/>
          <w:sz w:val="22"/>
          <w:szCs w:val="22"/>
        </w:rPr>
      </w:pPr>
      <w:r w:rsidRPr="00805917">
        <w:rPr>
          <w:rFonts w:ascii="Comic Sans MS" w:hAnsi="Comic Sans MS"/>
          <w:color w:val="000000" w:themeColor="text1"/>
          <w:sz w:val="22"/>
          <w:szCs w:val="22"/>
        </w:rPr>
        <w:t xml:space="preserve">Substantiated </w:t>
      </w:r>
      <w:r w:rsidRPr="00805917">
        <w:rPr>
          <w:rFonts w:ascii="Comic Sans MS" w:hAnsi="Comic Sans MS"/>
          <w:b w:val="0"/>
          <w:color w:val="000000" w:themeColor="text1"/>
          <w:sz w:val="22"/>
          <w:szCs w:val="22"/>
        </w:rPr>
        <w:t>This is where there is sufficient evidence or information to support the incident/allegation.</w:t>
      </w:r>
    </w:p>
    <w:p w14:paraId="07E55833" w14:textId="77777777" w:rsidR="00CE1FEB" w:rsidRPr="00805917" w:rsidRDefault="00CE1FEB" w:rsidP="00805917">
      <w:pPr>
        <w:pStyle w:val="ListParagraph"/>
        <w:numPr>
          <w:ilvl w:val="0"/>
          <w:numId w:val="9"/>
        </w:numPr>
        <w:spacing w:line="276" w:lineRule="auto"/>
        <w:rPr>
          <w:rFonts w:ascii="Comic Sans MS" w:hAnsi="Comic Sans MS"/>
          <w:sz w:val="22"/>
          <w:szCs w:val="22"/>
          <w:lang w:val="en-US"/>
        </w:rPr>
      </w:pPr>
      <w:r w:rsidRPr="00805917">
        <w:rPr>
          <w:rFonts w:ascii="Comic Sans MS" w:hAnsi="Comic Sans MS"/>
          <w:sz w:val="22"/>
          <w:szCs w:val="22"/>
          <w:lang w:val="en-US"/>
        </w:rPr>
        <w:t>Following completion of an investigation by Ofsted and the LADO there will be five possible courses of action:</w:t>
      </w:r>
    </w:p>
    <w:p w14:paraId="5B77BAA7" w14:textId="77777777" w:rsidR="00CE1FEB" w:rsidRPr="00805917" w:rsidRDefault="00CE1FEB" w:rsidP="00805917">
      <w:pPr>
        <w:pStyle w:val="ListParagraph"/>
        <w:numPr>
          <w:ilvl w:val="1"/>
          <w:numId w:val="9"/>
        </w:numPr>
        <w:spacing w:line="276" w:lineRule="auto"/>
        <w:rPr>
          <w:rFonts w:ascii="Comic Sans MS" w:hAnsi="Comic Sans MS"/>
          <w:sz w:val="22"/>
          <w:szCs w:val="22"/>
          <w:lang w:val="en-US"/>
        </w:rPr>
      </w:pPr>
      <w:r w:rsidRPr="00805917">
        <w:rPr>
          <w:rFonts w:ascii="Comic Sans MS" w:hAnsi="Comic Sans MS"/>
          <w:b/>
          <w:color w:val="000000" w:themeColor="text1"/>
          <w:sz w:val="22"/>
          <w:szCs w:val="22"/>
        </w:rPr>
        <w:t xml:space="preserve">Criminal </w:t>
      </w:r>
      <w:r w:rsidRPr="00805917">
        <w:rPr>
          <w:rFonts w:ascii="Comic Sans MS" w:hAnsi="Comic Sans MS"/>
          <w:color w:val="000000" w:themeColor="text1"/>
          <w:sz w:val="22"/>
          <w:szCs w:val="22"/>
        </w:rPr>
        <w:t>Ofsted and LADO will decide if there is sufficient evidence to carry forward a prosecution of the member and if so will involve the police directly.</w:t>
      </w:r>
    </w:p>
    <w:p w14:paraId="7E3239EC" w14:textId="714E7AE5" w:rsidR="00CE1FEB" w:rsidRPr="00805917" w:rsidRDefault="00CE1FEB" w:rsidP="00805917">
      <w:pPr>
        <w:pStyle w:val="ListParagraph"/>
        <w:numPr>
          <w:ilvl w:val="1"/>
          <w:numId w:val="9"/>
        </w:numPr>
        <w:spacing w:line="276" w:lineRule="auto"/>
        <w:rPr>
          <w:rFonts w:ascii="Comic Sans MS" w:hAnsi="Comic Sans MS"/>
          <w:sz w:val="22"/>
          <w:szCs w:val="22"/>
          <w:lang w:val="en-US"/>
        </w:rPr>
      </w:pPr>
      <w:r w:rsidRPr="00805917">
        <w:rPr>
          <w:rFonts w:ascii="Comic Sans MS" w:hAnsi="Comic Sans MS"/>
          <w:b/>
          <w:color w:val="000000" w:themeColor="text1"/>
          <w:sz w:val="22"/>
          <w:szCs w:val="22"/>
        </w:rPr>
        <w:t xml:space="preserve">Disciplinary </w:t>
      </w:r>
      <w:r w:rsidRPr="00805917">
        <w:rPr>
          <w:rFonts w:ascii="Comic Sans MS" w:hAnsi="Comic Sans MS"/>
          <w:color w:val="000000" w:themeColor="text1"/>
          <w:sz w:val="22"/>
          <w:szCs w:val="22"/>
        </w:rPr>
        <w:t>Ofsted and the LADO may determine that there is not sufficient evidence to press a criminal charge, but there may nevertheless be issues which require that disciplinary action is taken via the setting’s disciplinary procedure.</w:t>
      </w:r>
    </w:p>
    <w:p w14:paraId="65185566" w14:textId="7DCD0CC8" w:rsidR="00CE1FEB" w:rsidRPr="00805917" w:rsidRDefault="00CE1FEB" w:rsidP="00805917">
      <w:pPr>
        <w:pStyle w:val="ListParagraph"/>
        <w:numPr>
          <w:ilvl w:val="1"/>
          <w:numId w:val="9"/>
        </w:numPr>
        <w:spacing w:line="276" w:lineRule="auto"/>
        <w:rPr>
          <w:rFonts w:ascii="Comic Sans MS" w:hAnsi="Comic Sans MS"/>
          <w:sz w:val="22"/>
          <w:szCs w:val="22"/>
          <w:lang w:val="en-US"/>
        </w:rPr>
      </w:pPr>
      <w:r w:rsidRPr="00805917">
        <w:rPr>
          <w:rFonts w:ascii="Comic Sans MS" w:hAnsi="Comic Sans MS"/>
          <w:b/>
          <w:color w:val="000000" w:themeColor="text1"/>
          <w:sz w:val="22"/>
          <w:szCs w:val="22"/>
        </w:rPr>
        <w:lastRenderedPageBreak/>
        <w:t xml:space="preserve">Training </w:t>
      </w:r>
      <w:r w:rsidRPr="00805917">
        <w:rPr>
          <w:rFonts w:ascii="Comic Sans MS" w:hAnsi="Comic Sans MS"/>
          <w:color w:val="000000" w:themeColor="text1"/>
          <w:sz w:val="22"/>
          <w:szCs w:val="22"/>
        </w:rPr>
        <w:t>The investigations may indicate that the allegation was unfounded but the case may well have shown that there are issues of training and performance amongst staff which need to be dealt with by additional staff training.</w:t>
      </w:r>
    </w:p>
    <w:p w14:paraId="02FF75CE" w14:textId="77777777" w:rsidR="00CE1FEB" w:rsidRPr="00805917" w:rsidRDefault="00CE1FEB" w:rsidP="00805917">
      <w:pPr>
        <w:pStyle w:val="ListParagraph"/>
        <w:numPr>
          <w:ilvl w:val="1"/>
          <w:numId w:val="9"/>
        </w:numPr>
        <w:spacing w:line="276" w:lineRule="auto"/>
        <w:rPr>
          <w:rFonts w:ascii="Comic Sans MS" w:hAnsi="Comic Sans MS"/>
          <w:sz w:val="22"/>
          <w:szCs w:val="22"/>
          <w:lang w:val="en-US"/>
        </w:rPr>
      </w:pPr>
      <w:r w:rsidRPr="00805917">
        <w:rPr>
          <w:rFonts w:ascii="Comic Sans MS" w:hAnsi="Comic Sans MS"/>
          <w:b/>
          <w:color w:val="000000" w:themeColor="text1"/>
          <w:sz w:val="22"/>
          <w:szCs w:val="22"/>
        </w:rPr>
        <w:t xml:space="preserve">Safeguarding Children </w:t>
      </w:r>
      <w:r w:rsidRPr="00805917">
        <w:rPr>
          <w:rFonts w:ascii="Comic Sans MS" w:hAnsi="Comic Sans MS"/>
          <w:color w:val="000000" w:themeColor="text1"/>
          <w:sz w:val="22"/>
          <w:szCs w:val="22"/>
        </w:rPr>
        <w:t>There may be other outstanding Safeguarding Children issues which do not involve the member of staff concerned but which Ofsted and LADO deem need to be dealt with via Safeguarding Children procedures</w:t>
      </w:r>
    </w:p>
    <w:p w14:paraId="1EF8CFB8" w14:textId="5E3A709F" w:rsidR="00CE1FEB" w:rsidRPr="00805917" w:rsidRDefault="00CE1FEB" w:rsidP="00805917">
      <w:pPr>
        <w:pStyle w:val="ListParagraph"/>
        <w:numPr>
          <w:ilvl w:val="1"/>
          <w:numId w:val="9"/>
        </w:numPr>
        <w:spacing w:line="276" w:lineRule="auto"/>
        <w:rPr>
          <w:rFonts w:ascii="Comic Sans MS" w:hAnsi="Comic Sans MS"/>
          <w:sz w:val="22"/>
          <w:szCs w:val="22"/>
          <w:lang w:val="en-US"/>
        </w:rPr>
      </w:pPr>
      <w:r w:rsidRPr="00805917">
        <w:rPr>
          <w:rFonts w:ascii="Comic Sans MS" w:hAnsi="Comic Sans MS"/>
          <w:b/>
          <w:color w:val="000000" w:themeColor="text1"/>
          <w:sz w:val="22"/>
          <w:szCs w:val="22"/>
        </w:rPr>
        <w:t>No further action</w:t>
      </w:r>
    </w:p>
    <w:p w14:paraId="6F36CDCB" w14:textId="2647AAF8" w:rsidR="00CE1FEB" w:rsidRPr="00805917" w:rsidRDefault="00CE1FEB" w:rsidP="00805917">
      <w:pPr>
        <w:pStyle w:val="ListParagraph"/>
        <w:numPr>
          <w:ilvl w:val="0"/>
          <w:numId w:val="9"/>
        </w:numPr>
        <w:spacing w:line="276" w:lineRule="auto"/>
        <w:rPr>
          <w:rFonts w:ascii="Comic Sans MS" w:hAnsi="Comic Sans MS"/>
          <w:sz w:val="22"/>
          <w:szCs w:val="22"/>
          <w:lang w:val="en-US"/>
        </w:rPr>
      </w:pPr>
      <w:r w:rsidRPr="00805917">
        <w:rPr>
          <w:rFonts w:ascii="Comic Sans MS" w:hAnsi="Comic Sans MS"/>
          <w:color w:val="000000" w:themeColor="text1"/>
          <w:sz w:val="22"/>
          <w:szCs w:val="22"/>
        </w:rPr>
        <w:t>Where the allegation has been found to be without basis Ofsted will write to the Pre-School summarising the outcome of the investigation.</w:t>
      </w:r>
    </w:p>
    <w:p w14:paraId="2676C27D" w14:textId="395B1634" w:rsidR="00FA2E26" w:rsidRPr="00805917" w:rsidRDefault="00FA2E26" w:rsidP="00805917">
      <w:pPr>
        <w:pStyle w:val="ListParagraph"/>
        <w:numPr>
          <w:ilvl w:val="0"/>
          <w:numId w:val="9"/>
        </w:numPr>
        <w:spacing w:line="276" w:lineRule="auto"/>
        <w:rPr>
          <w:rFonts w:ascii="Comic Sans MS" w:hAnsi="Comic Sans MS"/>
          <w:sz w:val="22"/>
          <w:szCs w:val="22"/>
          <w:lang w:val="en-US"/>
        </w:rPr>
      </w:pPr>
      <w:r w:rsidRPr="00805917">
        <w:rPr>
          <w:rFonts w:ascii="Comic Sans MS" w:hAnsi="Comic Sans MS"/>
          <w:color w:val="000000" w:themeColor="text1"/>
          <w:sz w:val="22"/>
          <w:szCs w:val="22"/>
        </w:rPr>
        <w:t xml:space="preserve">Employers must refer the member of staff to the Disclosure and Barring Services if they: </w:t>
      </w:r>
    </w:p>
    <w:p w14:paraId="4217D418" w14:textId="2BC242AD" w:rsidR="00FA2E26" w:rsidRPr="00805917" w:rsidRDefault="00FA2E26" w:rsidP="00805917">
      <w:pPr>
        <w:pStyle w:val="ListParagraph"/>
        <w:numPr>
          <w:ilvl w:val="1"/>
          <w:numId w:val="9"/>
        </w:numPr>
        <w:spacing w:line="276" w:lineRule="auto"/>
        <w:rPr>
          <w:rFonts w:ascii="Comic Sans MS" w:hAnsi="Comic Sans MS"/>
          <w:sz w:val="22"/>
          <w:szCs w:val="22"/>
          <w:lang w:val="en-US"/>
        </w:rPr>
      </w:pPr>
      <w:r w:rsidRPr="00805917">
        <w:rPr>
          <w:rFonts w:ascii="Comic Sans MS" w:hAnsi="Comic Sans MS"/>
          <w:sz w:val="22"/>
          <w:szCs w:val="22"/>
          <w:lang w:val="en-US"/>
        </w:rPr>
        <w:t xml:space="preserve">have been </w:t>
      </w:r>
      <w:r w:rsidRPr="00805917">
        <w:rPr>
          <w:rFonts w:ascii="Comic Sans MS" w:hAnsi="Comic Sans MS"/>
          <w:color w:val="000000" w:themeColor="text1"/>
          <w:sz w:val="22"/>
          <w:szCs w:val="22"/>
        </w:rPr>
        <w:t>cautioned or convicted of a relevant (automatic barring) offence;</w:t>
      </w:r>
    </w:p>
    <w:p w14:paraId="536301EE" w14:textId="56849ED2" w:rsidR="00FA2E26" w:rsidRPr="00805917" w:rsidRDefault="00FA2E26" w:rsidP="00805917">
      <w:pPr>
        <w:pStyle w:val="ListParagraph"/>
        <w:numPr>
          <w:ilvl w:val="1"/>
          <w:numId w:val="9"/>
        </w:numPr>
        <w:spacing w:line="276" w:lineRule="auto"/>
        <w:rPr>
          <w:rFonts w:ascii="Comic Sans MS" w:hAnsi="Comic Sans MS"/>
          <w:sz w:val="22"/>
          <w:szCs w:val="22"/>
          <w:lang w:val="en-US"/>
        </w:rPr>
      </w:pPr>
      <w:r w:rsidRPr="00805917">
        <w:rPr>
          <w:rFonts w:ascii="Comic Sans MS" w:hAnsi="Comic Sans MS"/>
          <w:color w:val="000000" w:themeColor="text1"/>
          <w:sz w:val="22"/>
          <w:szCs w:val="22"/>
        </w:rPr>
        <w:t>have sacked them because they harmed a child or adult;</w:t>
      </w:r>
    </w:p>
    <w:p w14:paraId="58FC4363" w14:textId="41ADB371" w:rsidR="00FA2E26" w:rsidRPr="00805917" w:rsidRDefault="00FA2E26" w:rsidP="00805917">
      <w:pPr>
        <w:pStyle w:val="ListParagraph"/>
        <w:numPr>
          <w:ilvl w:val="1"/>
          <w:numId w:val="9"/>
        </w:numPr>
        <w:spacing w:line="276" w:lineRule="auto"/>
        <w:rPr>
          <w:rFonts w:ascii="Comic Sans MS" w:hAnsi="Comic Sans MS"/>
          <w:sz w:val="22"/>
          <w:szCs w:val="22"/>
          <w:lang w:val="en-US"/>
        </w:rPr>
      </w:pPr>
      <w:r w:rsidRPr="00805917">
        <w:rPr>
          <w:rFonts w:ascii="Comic Sans MS" w:hAnsi="Comic Sans MS"/>
          <w:color w:val="000000" w:themeColor="text1"/>
          <w:sz w:val="22"/>
          <w:szCs w:val="22"/>
        </w:rPr>
        <w:t>have sacked them because they might have harmed a child or adult otherwise; or</w:t>
      </w:r>
    </w:p>
    <w:p w14:paraId="294C79CF" w14:textId="77777777" w:rsidR="00FA2E26" w:rsidRPr="00805917" w:rsidRDefault="00FA2E26" w:rsidP="00805917">
      <w:pPr>
        <w:pStyle w:val="ListParagraph"/>
        <w:numPr>
          <w:ilvl w:val="1"/>
          <w:numId w:val="9"/>
        </w:numPr>
        <w:spacing w:line="276" w:lineRule="auto"/>
        <w:rPr>
          <w:rFonts w:ascii="Comic Sans MS" w:hAnsi="Comic Sans MS"/>
          <w:sz w:val="22"/>
          <w:szCs w:val="22"/>
          <w:lang w:val="en-US"/>
        </w:rPr>
      </w:pPr>
      <w:r w:rsidRPr="00805917">
        <w:rPr>
          <w:rFonts w:ascii="Comic Sans MS" w:hAnsi="Comic Sans MS"/>
          <w:color w:val="000000" w:themeColor="text1"/>
          <w:sz w:val="22"/>
          <w:szCs w:val="22"/>
        </w:rPr>
        <w:t>were planning to sack them for any of these reasons, but the person resigned first.</w:t>
      </w:r>
    </w:p>
    <w:p w14:paraId="33B84957" w14:textId="7690BA6A" w:rsidR="00FA2E26" w:rsidRPr="00805917" w:rsidRDefault="00FA2E26" w:rsidP="00805917">
      <w:pPr>
        <w:spacing w:line="276" w:lineRule="auto"/>
        <w:ind w:left="720"/>
        <w:rPr>
          <w:rFonts w:ascii="Comic Sans MS" w:hAnsi="Comic Sans MS"/>
          <w:bCs/>
          <w:sz w:val="22"/>
          <w:szCs w:val="22"/>
          <w:lang w:val="en-US"/>
        </w:rPr>
      </w:pPr>
      <w:r w:rsidRPr="00805917">
        <w:rPr>
          <w:rFonts w:ascii="Comic Sans MS" w:hAnsi="Comic Sans MS"/>
          <w:bCs/>
          <w:color w:val="000000" w:themeColor="text1"/>
          <w:sz w:val="22"/>
          <w:szCs w:val="22"/>
        </w:rPr>
        <w:t>Relevant information should be referred to the DBS as soon as it becomes available. The referral should only be made once you have gathered sufficient evidence and after consultation with the LADO.</w:t>
      </w:r>
    </w:p>
    <w:p w14:paraId="1C53471C" w14:textId="525C08CC" w:rsidR="00FA2E26" w:rsidRPr="00805917" w:rsidRDefault="00FA2E26" w:rsidP="00805917">
      <w:pPr>
        <w:pStyle w:val="ListParagraph"/>
        <w:numPr>
          <w:ilvl w:val="0"/>
          <w:numId w:val="9"/>
        </w:numPr>
        <w:spacing w:line="276" w:lineRule="auto"/>
        <w:rPr>
          <w:rFonts w:ascii="Comic Sans MS" w:hAnsi="Comic Sans MS"/>
          <w:sz w:val="22"/>
          <w:szCs w:val="22"/>
          <w:lang w:val="en-US"/>
        </w:rPr>
      </w:pPr>
      <w:r w:rsidRPr="00805917">
        <w:rPr>
          <w:rFonts w:ascii="Comic Sans MS" w:hAnsi="Comic Sans MS"/>
          <w:color w:val="000000" w:themeColor="text1"/>
          <w:sz w:val="22"/>
          <w:szCs w:val="22"/>
        </w:rPr>
        <w:t xml:space="preserve">Where an allegation has been found to be unfounded a summary of the allegation and subsequent investigation should be kept on the Setting’s confidential </w:t>
      </w:r>
      <w:r w:rsidR="00996B75" w:rsidRPr="00805917">
        <w:rPr>
          <w:rFonts w:ascii="Comic Sans MS" w:hAnsi="Comic Sans MS"/>
          <w:color w:val="000000" w:themeColor="text1"/>
          <w:sz w:val="22"/>
          <w:szCs w:val="22"/>
        </w:rPr>
        <w:t>LADO Referral File</w:t>
      </w:r>
      <w:r w:rsidRPr="00805917">
        <w:rPr>
          <w:rFonts w:ascii="Comic Sans MS" w:hAnsi="Comic Sans MS"/>
          <w:color w:val="000000" w:themeColor="text1"/>
          <w:sz w:val="22"/>
          <w:szCs w:val="22"/>
        </w:rPr>
        <w:t xml:space="preserve">. Where disciplinary action has been taken, documents relating to the investigation should be retained, together with a written record of the investigation </w:t>
      </w:r>
      <w:r w:rsidR="00996B75" w:rsidRPr="00805917">
        <w:rPr>
          <w:rFonts w:ascii="Comic Sans MS" w:hAnsi="Comic Sans MS"/>
          <w:color w:val="000000" w:themeColor="text1"/>
          <w:sz w:val="22"/>
          <w:szCs w:val="22"/>
        </w:rPr>
        <w:t>in the LADO Referral File.</w:t>
      </w:r>
    </w:p>
    <w:p w14:paraId="01EAB7BE" w14:textId="77777777" w:rsidR="005E52B9" w:rsidRPr="00805917" w:rsidRDefault="005E52B9" w:rsidP="00805917">
      <w:pPr>
        <w:spacing w:line="276" w:lineRule="auto"/>
        <w:rPr>
          <w:rFonts w:ascii="Comic Sans MS" w:hAnsi="Comic Sans MS"/>
          <w:i/>
          <w:iCs/>
          <w:sz w:val="22"/>
          <w:szCs w:val="22"/>
          <w:lang w:val="en-US"/>
        </w:rPr>
      </w:pPr>
    </w:p>
    <w:p w14:paraId="76E278C8" w14:textId="220DAE76" w:rsidR="005960D6" w:rsidRPr="00805917" w:rsidRDefault="005960D6" w:rsidP="00805917">
      <w:pPr>
        <w:spacing w:line="276" w:lineRule="auto"/>
        <w:rPr>
          <w:rFonts w:ascii="Comic Sans MS" w:hAnsi="Comic Sans MS"/>
          <w:b/>
          <w:bCs/>
          <w:sz w:val="22"/>
          <w:szCs w:val="22"/>
          <w:u w:val="single"/>
          <w:lang w:val="en-US"/>
        </w:rPr>
      </w:pPr>
      <w:r w:rsidRPr="00805917">
        <w:rPr>
          <w:rFonts w:ascii="Comic Sans MS" w:hAnsi="Comic Sans MS"/>
          <w:b/>
          <w:bCs/>
          <w:sz w:val="22"/>
          <w:szCs w:val="22"/>
          <w:u w:val="single"/>
          <w:lang w:val="en-US"/>
        </w:rPr>
        <w:t>Key commitment 3</w:t>
      </w:r>
    </w:p>
    <w:p w14:paraId="6940804C" w14:textId="026C2443" w:rsidR="005960D6" w:rsidRPr="00805917" w:rsidRDefault="005960D6" w:rsidP="00805917">
      <w:pPr>
        <w:spacing w:line="276" w:lineRule="auto"/>
        <w:rPr>
          <w:rFonts w:ascii="Comic Sans MS" w:hAnsi="Comic Sans MS"/>
          <w:b/>
          <w:bCs/>
          <w:sz w:val="22"/>
          <w:szCs w:val="22"/>
          <w:lang w:val="en-US"/>
        </w:rPr>
      </w:pPr>
      <w:r w:rsidRPr="00805917">
        <w:rPr>
          <w:rFonts w:ascii="Comic Sans MS" w:hAnsi="Comic Sans MS"/>
          <w:b/>
          <w:bCs/>
          <w:sz w:val="22"/>
          <w:szCs w:val="22"/>
          <w:lang w:val="en-US"/>
        </w:rPr>
        <w:t xml:space="preserve">We are committed to </w:t>
      </w:r>
      <w:r w:rsidR="00346FD8" w:rsidRPr="00805917">
        <w:rPr>
          <w:rFonts w:ascii="Comic Sans MS" w:hAnsi="Comic Sans MS"/>
          <w:b/>
          <w:bCs/>
          <w:sz w:val="22"/>
          <w:szCs w:val="22"/>
          <w:lang w:val="en-US"/>
        </w:rPr>
        <w:t xml:space="preserve">promoting awareness of child abuse issues throughout our training and learning programs for adults. We are also committed to empowering children through our early childhood curriculum, promoting their right to be strong, resilient and listened to. </w:t>
      </w:r>
    </w:p>
    <w:p w14:paraId="6A86D653" w14:textId="77777777" w:rsidR="005960D6" w:rsidRPr="00805917" w:rsidRDefault="005960D6" w:rsidP="00805917">
      <w:pPr>
        <w:spacing w:line="276" w:lineRule="auto"/>
        <w:rPr>
          <w:rFonts w:ascii="Comic Sans MS" w:hAnsi="Comic Sans MS"/>
          <w:sz w:val="22"/>
          <w:szCs w:val="22"/>
          <w:lang w:val="en-US"/>
        </w:rPr>
      </w:pPr>
    </w:p>
    <w:p w14:paraId="035F2E94" w14:textId="3BCA0077" w:rsidR="00FB179D" w:rsidRPr="00F64610" w:rsidRDefault="00FB179D" w:rsidP="00805917">
      <w:pPr>
        <w:spacing w:line="276" w:lineRule="auto"/>
        <w:rPr>
          <w:rFonts w:ascii="Comic Sans MS" w:hAnsi="Comic Sans MS"/>
          <w:b/>
          <w:bCs/>
          <w:sz w:val="22"/>
          <w:szCs w:val="22"/>
          <w:u w:val="single"/>
          <w:lang w:val="en-US"/>
        </w:rPr>
      </w:pPr>
      <w:r w:rsidRPr="00F64610">
        <w:rPr>
          <w:rFonts w:ascii="Comic Sans MS" w:hAnsi="Comic Sans MS"/>
          <w:b/>
          <w:bCs/>
          <w:sz w:val="22"/>
          <w:szCs w:val="22"/>
          <w:u w:val="single"/>
          <w:lang w:val="en-US"/>
        </w:rPr>
        <w:t>Training</w:t>
      </w:r>
    </w:p>
    <w:p w14:paraId="54D6E5C2" w14:textId="6A2B3A10" w:rsidR="00FB179D" w:rsidRPr="00805917" w:rsidRDefault="00FB179D"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 xml:space="preserve">Training opportunities are sought for all adults involved in the setting to ensure that they are able to recognise the signs and signals of possible physical abuse, emotional abuse, sexual abuse (including child sexual exploitation) and neglect and that they are aware of the </w:t>
      </w:r>
      <w:r w:rsidR="00B711AF" w:rsidRPr="00805917">
        <w:rPr>
          <w:rFonts w:ascii="Comic Sans MS" w:hAnsi="Comic Sans MS"/>
          <w:sz w:val="22"/>
          <w:szCs w:val="22"/>
          <w:lang w:val="en-US"/>
        </w:rPr>
        <w:t>L</w:t>
      </w:r>
      <w:r w:rsidRPr="00805917">
        <w:rPr>
          <w:rFonts w:ascii="Comic Sans MS" w:hAnsi="Comic Sans MS"/>
          <w:sz w:val="22"/>
          <w:szCs w:val="22"/>
          <w:lang w:val="en-US"/>
        </w:rPr>
        <w:t xml:space="preserve">ocal </w:t>
      </w:r>
      <w:r w:rsidR="00B711AF" w:rsidRPr="00805917">
        <w:rPr>
          <w:rFonts w:ascii="Comic Sans MS" w:hAnsi="Comic Sans MS"/>
          <w:sz w:val="22"/>
          <w:szCs w:val="22"/>
          <w:lang w:val="en-US"/>
        </w:rPr>
        <w:t>A</w:t>
      </w:r>
      <w:r w:rsidRPr="00805917">
        <w:rPr>
          <w:rFonts w:ascii="Comic Sans MS" w:hAnsi="Comic Sans MS"/>
          <w:sz w:val="22"/>
          <w:szCs w:val="22"/>
          <w:lang w:val="en-US"/>
        </w:rPr>
        <w:t xml:space="preserve">uthority guidelines for making referrals. Training opportunities also cover extra familial threats such as online risks, radicalisation and grooming, and how to identify and respond to families who may be in need of early help, </w:t>
      </w:r>
      <w:r w:rsidR="00185588" w:rsidRPr="00805917">
        <w:rPr>
          <w:rFonts w:ascii="Comic Sans MS" w:hAnsi="Comic Sans MS"/>
          <w:sz w:val="22"/>
          <w:szCs w:val="22"/>
          <w:lang w:val="en-US"/>
        </w:rPr>
        <w:t xml:space="preserve">including </w:t>
      </w:r>
      <w:r w:rsidR="0083540A" w:rsidRPr="00805917">
        <w:rPr>
          <w:rFonts w:ascii="Comic Sans MS" w:hAnsi="Comic Sans MS"/>
          <w:sz w:val="22"/>
          <w:szCs w:val="22"/>
          <w:lang w:val="en-US"/>
        </w:rPr>
        <w:t xml:space="preserve">to support </w:t>
      </w:r>
      <w:r w:rsidR="00185588" w:rsidRPr="00805917">
        <w:rPr>
          <w:rFonts w:ascii="Comic Sans MS" w:hAnsi="Comic Sans MS"/>
          <w:sz w:val="22"/>
          <w:szCs w:val="22"/>
          <w:lang w:val="en-US"/>
        </w:rPr>
        <w:t xml:space="preserve">children with adverse childhood experiences, (ACE), </w:t>
      </w:r>
      <w:r w:rsidRPr="00805917">
        <w:rPr>
          <w:rFonts w:ascii="Comic Sans MS" w:hAnsi="Comic Sans MS"/>
          <w:sz w:val="22"/>
          <w:szCs w:val="22"/>
          <w:lang w:val="en-US"/>
        </w:rPr>
        <w:t>and organisational safeguarding procedures.</w:t>
      </w:r>
    </w:p>
    <w:p w14:paraId="50A2440C" w14:textId="2BB10678" w:rsidR="00FB179D" w:rsidRPr="00805917" w:rsidRDefault="00FB179D"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t>We ensure that all staff know the procedures for reporting and recording any concerns they may have about the provision.</w:t>
      </w:r>
    </w:p>
    <w:p w14:paraId="4DFCCEAF" w14:textId="68D2231A" w:rsidR="00FB179D" w:rsidRPr="00805917" w:rsidRDefault="00FB179D"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lang w:val="en-US"/>
        </w:rPr>
        <w:lastRenderedPageBreak/>
        <w:t>We ensure that all staff receive updates on safeguarding via emails, newsletters, online training and/or discussion at staff meetings at least once a year</w:t>
      </w:r>
      <w:r w:rsidR="00E80937" w:rsidRPr="00805917">
        <w:rPr>
          <w:rFonts w:ascii="Comic Sans MS" w:hAnsi="Comic Sans MS"/>
          <w:sz w:val="22"/>
          <w:szCs w:val="22"/>
          <w:lang w:val="en-US"/>
        </w:rPr>
        <w:t>.</w:t>
      </w:r>
    </w:p>
    <w:p w14:paraId="414A9D06" w14:textId="77777777" w:rsidR="00FB179D" w:rsidRPr="00F64610" w:rsidRDefault="00FB179D" w:rsidP="00805917">
      <w:pPr>
        <w:pStyle w:val="ListParagraph"/>
        <w:spacing w:line="276" w:lineRule="auto"/>
        <w:rPr>
          <w:rFonts w:ascii="Comic Sans MS" w:hAnsi="Comic Sans MS"/>
          <w:b/>
          <w:bCs/>
          <w:sz w:val="22"/>
          <w:szCs w:val="22"/>
          <w:lang w:val="en-US"/>
        </w:rPr>
      </w:pPr>
    </w:p>
    <w:p w14:paraId="502F84D5" w14:textId="3A66C322" w:rsidR="00FB179D" w:rsidRPr="00F64610" w:rsidRDefault="00FB179D" w:rsidP="00805917">
      <w:pPr>
        <w:spacing w:line="276" w:lineRule="auto"/>
        <w:rPr>
          <w:rFonts w:ascii="Comic Sans MS" w:hAnsi="Comic Sans MS"/>
          <w:b/>
          <w:bCs/>
          <w:sz w:val="22"/>
          <w:szCs w:val="22"/>
          <w:u w:val="single"/>
          <w:lang w:val="en-US"/>
        </w:rPr>
      </w:pPr>
      <w:r w:rsidRPr="00F64610">
        <w:rPr>
          <w:rFonts w:ascii="Comic Sans MS" w:hAnsi="Comic Sans MS"/>
          <w:b/>
          <w:bCs/>
          <w:sz w:val="22"/>
          <w:szCs w:val="22"/>
          <w:u w:val="single"/>
          <w:lang w:val="en-US"/>
        </w:rPr>
        <w:t>Planning</w:t>
      </w:r>
    </w:p>
    <w:p w14:paraId="241E09B5" w14:textId="0E4E9096" w:rsidR="00FB179D" w:rsidRPr="00805917" w:rsidRDefault="00FB179D" w:rsidP="00805917">
      <w:pPr>
        <w:numPr>
          <w:ilvl w:val="0"/>
          <w:numId w:val="4"/>
        </w:numPr>
        <w:spacing w:line="276" w:lineRule="auto"/>
        <w:rPr>
          <w:rFonts w:ascii="Comic Sans MS" w:hAnsi="Comic Sans MS"/>
          <w:sz w:val="22"/>
          <w:szCs w:val="22"/>
        </w:rPr>
      </w:pPr>
      <w:r w:rsidRPr="00805917">
        <w:rPr>
          <w:rFonts w:ascii="Comic Sans MS" w:hAnsi="Comic Sans MS"/>
          <w:sz w:val="22"/>
          <w:szCs w:val="22"/>
        </w:rPr>
        <w:t>The layout of the rooms allows for constant supervision. No child is left alone with staff or volunteers in a one-to-one situation without being within sight and/or hearing of other staff or volunteers.</w:t>
      </w:r>
    </w:p>
    <w:p w14:paraId="5064ABE3" w14:textId="77777777" w:rsidR="00FB179D" w:rsidRPr="00805917" w:rsidRDefault="00FB179D" w:rsidP="00805917">
      <w:pPr>
        <w:spacing w:line="276" w:lineRule="auto"/>
        <w:rPr>
          <w:rFonts w:ascii="Comic Sans MS" w:hAnsi="Comic Sans MS"/>
          <w:sz w:val="22"/>
          <w:szCs w:val="22"/>
          <w:lang w:val="en-US"/>
        </w:rPr>
      </w:pPr>
    </w:p>
    <w:p w14:paraId="41F994D4" w14:textId="2A70248E" w:rsidR="00FB179D" w:rsidRPr="00F64610" w:rsidRDefault="00FB179D" w:rsidP="00805917">
      <w:pPr>
        <w:spacing w:line="276" w:lineRule="auto"/>
        <w:rPr>
          <w:rFonts w:ascii="Comic Sans MS" w:hAnsi="Comic Sans MS"/>
          <w:b/>
          <w:bCs/>
          <w:sz w:val="22"/>
          <w:szCs w:val="22"/>
          <w:u w:val="single"/>
          <w:lang w:val="en-US"/>
        </w:rPr>
      </w:pPr>
      <w:r w:rsidRPr="00F64610">
        <w:rPr>
          <w:rFonts w:ascii="Comic Sans MS" w:hAnsi="Comic Sans MS"/>
          <w:b/>
          <w:bCs/>
          <w:sz w:val="22"/>
          <w:szCs w:val="22"/>
          <w:u w:val="single"/>
          <w:lang w:val="en-US"/>
        </w:rPr>
        <w:t>Curriculum</w:t>
      </w:r>
    </w:p>
    <w:p w14:paraId="58B82E7E" w14:textId="51FF489C" w:rsidR="00FB179D" w:rsidRPr="00805917" w:rsidRDefault="00FB179D" w:rsidP="00805917">
      <w:pPr>
        <w:pStyle w:val="ListParagraph"/>
        <w:numPr>
          <w:ilvl w:val="0"/>
          <w:numId w:val="4"/>
        </w:numPr>
        <w:spacing w:line="276" w:lineRule="auto"/>
        <w:rPr>
          <w:rFonts w:ascii="Comic Sans MS" w:hAnsi="Comic Sans MS"/>
          <w:sz w:val="22"/>
          <w:szCs w:val="22"/>
        </w:rPr>
      </w:pPr>
      <w:r w:rsidRPr="00805917">
        <w:rPr>
          <w:rFonts w:ascii="Comic Sans MS" w:hAnsi="Comic Sans MS"/>
          <w:sz w:val="22"/>
          <w:szCs w:val="22"/>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2CDC8818" w14:textId="378C2091" w:rsidR="00FB179D" w:rsidRPr="00805917" w:rsidRDefault="00FB179D" w:rsidP="00805917">
      <w:pPr>
        <w:pStyle w:val="ListParagraph"/>
        <w:numPr>
          <w:ilvl w:val="0"/>
          <w:numId w:val="4"/>
        </w:numPr>
        <w:spacing w:line="276" w:lineRule="auto"/>
        <w:rPr>
          <w:rFonts w:ascii="Comic Sans MS" w:hAnsi="Comic Sans MS"/>
          <w:sz w:val="22"/>
          <w:szCs w:val="22"/>
        </w:rPr>
      </w:pPr>
      <w:r w:rsidRPr="00805917">
        <w:rPr>
          <w:rFonts w:ascii="Comic Sans MS" w:hAnsi="Comic Sans MS"/>
          <w:sz w:val="22"/>
          <w:szCs w:val="22"/>
        </w:rPr>
        <w:t>We create within the setting a culture of value and respect for individuals, having positive regard for children's heritage arising from their colour, ethnicity, languages spoken at home, cultural and social background.</w:t>
      </w:r>
    </w:p>
    <w:p w14:paraId="235DBEE9" w14:textId="12E30900" w:rsidR="00FB179D" w:rsidRPr="00805917" w:rsidRDefault="00FB179D" w:rsidP="00805917">
      <w:pPr>
        <w:pStyle w:val="ListParagraph"/>
        <w:numPr>
          <w:ilvl w:val="0"/>
          <w:numId w:val="4"/>
        </w:numPr>
        <w:spacing w:line="276" w:lineRule="auto"/>
        <w:rPr>
          <w:rFonts w:ascii="Comic Sans MS" w:hAnsi="Comic Sans MS"/>
          <w:sz w:val="22"/>
          <w:szCs w:val="22"/>
        </w:rPr>
      </w:pPr>
      <w:r w:rsidRPr="00805917">
        <w:rPr>
          <w:rFonts w:ascii="Comic Sans MS" w:hAnsi="Comic Sans MS"/>
          <w:sz w:val="22"/>
          <w:szCs w:val="22"/>
        </w:rPr>
        <w:t>We ensure that this is carried out in a way that is developmentally appropriate for the children.</w:t>
      </w:r>
    </w:p>
    <w:p w14:paraId="78F956F4" w14:textId="77777777" w:rsidR="00FB179D" w:rsidRPr="00F64610" w:rsidRDefault="00FB179D" w:rsidP="00805917">
      <w:pPr>
        <w:pStyle w:val="ListParagraph"/>
        <w:spacing w:line="276" w:lineRule="auto"/>
        <w:rPr>
          <w:rFonts w:ascii="Comic Sans MS" w:hAnsi="Comic Sans MS"/>
          <w:b/>
          <w:bCs/>
          <w:sz w:val="22"/>
          <w:szCs w:val="22"/>
          <w:lang w:val="en-US"/>
        </w:rPr>
      </w:pPr>
    </w:p>
    <w:p w14:paraId="709F9D92" w14:textId="5291C045" w:rsidR="00FB179D" w:rsidRPr="00F64610" w:rsidRDefault="00FB179D" w:rsidP="00805917">
      <w:pPr>
        <w:spacing w:line="276" w:lineRule="auto"/>
        <w:rPr>
          <w:rFonts w:ascii="Comic Sans MS" w:hAnsi="Comic Sans MS"/>
          <w:b/>
          <w:bCs/>
          <w:sz w:val="22"/>
          <w:szCs w:val="22"/>
          <w:u w:val="single"/>
          <w:lang w:val="en-US"/>
        </w:rPr>
      </w:pPr>
      <w:r w:rsidRPr="00F64610">
        <w:rPr>
          <w:rFonts w:ascii="Comic Sans MS" w:hAnsi="Comic Sans MS"/>
          <w:b/>
          <w:bCs/>
          <w:sz w:val="22"/>
          <w:szCs w:val="22"/>
          <w:u w:val="single"/>
          <w:lang w:val="en-US"/>
        </w:rPr>
        <w:t>Confidentiality</w:t>
      </w:r>
    </w:p>
    <w:p w14:paraId="6B4AF92E" w14:textId="4BDA7614" w:rsidR="00501D2A" w:rsidRPr="00805917" w:rsidRDefault="00501D2A" w:rsidP="00805917">
      <w:pPr>
        <w:pStyle w:val="ListParagraph"/>
        <w:numPr>
          <w:ilvl w:val="0"/>
          <w:numId w:val="4"/>
        </w:numPr>
        <w:spacing w:line="276" w:lineRule="auto"/>
        <w:ind w:left="714" w:hanging="357"/>
        <w:rPr>
          <w:rFonts w:ascii="Comic Sans MS" w:hAnsi="Comic Sans MS"/>
          <w:sz w:val="22"/>
          <w:szCs w:val="22"/>
        </w:rPr>
      </w:pPr>
      <w:r w:rsidRPr="00805917">
        <w:rPr>
          <w:rFonts w:ascii="Comic Sans MS" w:hAnsi="Comic Sans MS"/>
          <w:sz w:val="22"/>
          <w:szCs w:val="22"/>
        </w:rPr>
        <w:t xml:space="preserve">Confidential records kept on a child are shared with the child's parents or those who have parental responsibility for the child in accordance with the </w:t>
      </w:r>
      <w:r w:rsidR="00E171CD" w:rsidRPr="00805917">
        <w:rPr>
          <w:rFonts w:ascii="Comic Sans MS" w:hAnsi="Comic Sans MS"/>
          <w:sz w:val="22"/>
          <w:szCs w:val="22"/>
        </w:rPr>
        <w:t xml:space="preserve">Data Protection and </w:t>
      </w:r>
      <w:r w:rsidRPr="00805917">
        <w:rPr>
          <w:rFonts w:ascii="Comic Sans MS" w:hAnsi="Comic Sans MS"/>
          <w:sz w:val="22"/>
          <w:szCs w:val="22"/>
        </w:rPr>
        <w:t>Confidentiality</w:t>
      </w:r>
      <w:r w:rsidR="00784F02" w:rsidRPr="00805917">
        <w:rPr>
          <w:rFonts w:ascii="Comic Sans MS" w:hAnsi="Comic Sans MS"/>
          <w:sz w:val="22"/>
          <w:szCs w:val="22"/>
        </w:rPr>
        <w:t xml:space="preserve">, and Childrens records </w:t>
      </w:r>
      <w:r w:rsidRPr="00805917">
        <w:rPr>
          <w:rFonts w:ascii="Comic Sans MS" w:hAnsi="Comic Sans MS"/>
          <w:sz w:val="22"/>
          <w:szCs w:val="22"/>
        </w:rPr>
        <w:t>polic</w:t>
      </w:r>
      <w:r w:rsidR="00E171CD" w:rsidRPr="00805917">
        <w:rPr>
          <w:rFonts w:ascii="Comic Sans MS" w:hAnsi="Comic Sans MS"/>
          <w:sz w:val="22"/>
          <w:szCs w:val="22"/>
        </w:rPr>
        <w:t>ies</w:t>
      </w:r>
      <w:r w:rsidRPr="00805917">
        <w:rPr>
          <w:rFonts w:ascii="Comic Sans MS" w:hAnsi="Comic Sans MS"/>
          <w:sz w:val="22"/>
          <w:szCs w:val="22"/>
        </w:rPr>
        <w:t>, and only if appropriate under the guidance of the local safeguarding partners</w:t>
      </w:r>
      <w:r w:rsidR="005E52B9" w:rsidRPr="00805917">
        <w:rPr>
          <w:rFonts w:ascii="Comic Sans MS" w:hAnsi="Comic Sans MS"/>
          <w:sz w:val="22"/>
          <w:szCs w:val="22"/>
        </w:rPr>
        <w:t>.</w:t>
      </w:r>
    </w:p>
    <w:p w14:paraId="2E9C4F1A" w14:textId="77777777" w:rsidR="00501D2A" w:rsidRPr="00805917" w:rsidRDefault="00501D2A" w:rsidP="00805917">
      <w:pPr>
        <w:pStyle w:val="ListParagraph"/>
        <w:numPr>
          <w:ilvl w:val="0"/>
          <w:numId w:val="4"/>
        </w:numPr>
        <w:spacing w:line="276" w:lineRule="auto"/>
        <w:ind w:left="714" w:hanging="357"/>
        <w:rPr>
          <w:rFonts w:ascii="Comic Sans MS" w:hAnsi="Comic Sans MS"/>
          <w:sz w:val="22"/>
          <w:szCs w:val="22"/>
        </w:rPr>
      </w:pPr>
      <w:r w:rsidRPr="00805917">
        <w:rPr>
          <w:rFonts w:ascii="Comic Sans MS" w:hAnsi="Comic Sans MS"/>
          <w:sz w:val="22"/>
          <w:szCs w:val="22"/>
        </w:rPr>
        <w:t xml:space="preserve">All staff understand their responsibilities under the General Data Protection Regulation 2018, and understand relevant safeguarding legislation, statutory requirements and local safeguarding partner requirements and ensure that any information they may share about parents and their children with other agencies is shared appropriately and lawfully. </w:t>
      </w:r>
    </w:p>
    <w:p w14:paraId="093D582A" w14:textId="18C4B019" w:rsidR="00805917" w:rsidRPr="00F64610" w:rsidRDefault="00FB179D" w:rsidP="00805917">
      <w:pPr>
        <w:pStyle w:val="ListParagraph"/>
        <w:numPr>
          <w:ilvl w:val="0"/>
          <w:numId w:val="4"/>
        </w:numPr>
        <w:spacing w:line="276" w:lineRule="auto"/>
        <w:ind w:left="714" w:hanging="357"/>
        <w:rPr>
          <w:rFonts w:ascii="Comic Sans MS" w:hAnsi="Comic Sans MS"/>
          <w:sz w:val="22"/>
          <w:szCs w:val="22"/>
        </w:rPr>
      </w:pPr>
      <w:r w:rsidRPr="00805917">
        <w:rPr>
          <w:rFonts w:ascii="Comic Sans MS" w:hAnsi="Comic Sans MS"/>
          <w:sz w:val="22"/>
          <w:szCs w:val="22"/>
        </w:rPr>
        <w:t>All suspicions and investigations are kept confidential and shared only with those who need to know. Any information is shared under the guidance of the local safeguarding partners and in line with the</w:t>
      </w:r>
      <w:r w:rsidR="00501D2A" w:rsidRPr="00805917">
        <w:rPr>
          <w:rFonts w:ascii="Comic Sans MS" w:hAnsi="Comic Sans MS"/>
          <w:sz w:val="22"/>
          <w:szCs w:val="22"/>
        </w:rPr>
        <w:t xml:space="preserve"> General Data Protection Regulation 2018</w:t>
      </w:r>
      <w:r w:rsidRPr="00805917">
        <w:rPr>
          <w:rFonts w:ascii="Comic Sans MS" w:hAnsi="Comic Sans MS"/>
          <w:sz w:val="22"/>
          <w:szCs w:val="22"/>
        </w:rPr>
        <w:t>, Data Protection Act 2018, and Working Together 2018.</w:t>
      </w:r>
    </w:p>
    <w:p w14:paraId="127E4E4E" w14:textId="77777777" w:rsidR="00501D2A" w:rsidRPr="00F64610" w:rsidRDefault="00501D2A" w:rsidP="00805917">
      <w:pPr>
        <w:pStyle w:val="ListParagraph"/>
        <w:spacing w:line="276" w:lineRule="auto"/>
        <w:ind w:left="714"/>
        <w:rPr>
          <w:rFonts w:ascii="Comic Sans MS" w:hAnsi="Comic Sans MS"/>
          <w:b/>
          <w:bCs/>
          <w:sz w:val="22"/>
          <w:szCs w:val="22"/>
        </w:rPr>
      </w:pPr>
    </w:p>
    <w:p w14:paraId="51D90B83" w14:textId="60AA418A" w:rsidR="005960D6" w:rsidRPr="00F64610" w:rsidRDefault="00FB179D" w:rsidP="00805917">
      <w:pPr>
        <w:spacing w:line="276" w:lineRule="auto"/>
        <w:rPr>
          <w:rFonts w:ascii="Comic Sans MS" w:hAnsi="Comic Sans MS"/>
          <w:b/>
          <w:bCs/>
          <w:sz w:val="22"/>
          <w:szCs w:val="22"/>
          <w:u w:val="single"/>
          <w:lang w:val="en-US"/>
        </w:rPr>
      </w:pPr>
      <w:r w:rsidRPr="00F64610">
        <w:rPr>
          <w:rFonts w:ascii="Comic Sans MS" w:hAnsi="Comic Sans MS"/>
          <w:b/>
          <w:bCs/>
          <w:sz w:val="22"/>
          <w:szCs w:val="22"/>
          <w:u w:val="single"/>
          <w:lang w:val="en-US"/>
        </w:rPr>
        <w:t>Support to families</w:t>
      </w:r>
    </w:p>
    <w:p w14:paraId="68667228" w14:textId="77777777" w:rsidR="005E52B9" w:rsidRPr="00805917" w:rsidRDefault="001B4139"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rPr>
        <w:t>Ladybird Forest Pre-School takes every step in its power to build up trusting and supporting relations among families, staff and volunteers.</w:t>
      </w:r>
    </w:p>
    <w:p w14:paraId="60781A59" w14:textId="77777777" w:rsidR="005E52B9" w:rsidRPr="00805917" w:rsidRDefault="005E52B9"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rPr>
        <w:lastRenderedPageBreak/>
        <w:t xml:space="preserve">We will support families to receive appropriate early help by sharing information with other agencies in accordance with statutory requirements and legislation. </w:t>
      </w:r>
    </w:p>
    <w:p w14:paraId="3FA35B63" w14:textId="16213D08" w:rsidR="001B4139" w:rsidRPr="00805917" w:rsidRDefault="005E52B9" w:rsidP="00805917">
      <w:pPr>
        <w:pStyle w:val="ListParagraph"/>
        <w:numPr>
          <w:ilvl w:val="0"/>
          <w:numId w:val="4"/>
        </w:numPr>
        <w:spacing w:line="276" w:lineRule="auto"/>
        <w:rPr>
          <w:rFonts w:ascii="Comic Sans MS" w:hAnsi="Comic Sans MS"/>
          <w:sz w:val="22"/>
          <w:szCs w:val="22"/>
          <w:lang w:val="en-US"/>
        </w:rPr>
      </w:pPr>
      <w:r w:rsidRPr="00805917">
        <w:rPr>
          <w:rFonts w:ascii="Comic Sans MS" w:hAnsi="Comic Sans MS"/>
          <w:sz w:val="22"/>
          <w:szCs w:val="22"/>
        </w:rPr>
        <w:t xml:space="preserve">In consultation with parents/carers we can refer children for additional help through the Early Help Assessment (EHA). We </w:t>
      </w:r>
      <w:r w:rsidR="00BF3D28" w:rsidRPr="00805917">
        <w:rPr>
          <w:rFonts w:ascii="Comic Sans MS" w:hAnsi="Comic Sans MS"/>
          <w:sz w:val="22"/>
          <w:szCs w:val="22"/>
        </w:rPr>
        <w:t xml:space="preserve">do this with the support of other professionals and the Early Help Team. </w:t>
      </w:r>
    </w:p>
    <w:p w14:paraId="16F9860A" w14:textId="7EE7B880" w:rsidR="00FB179D" w:rsidRPr="00805917" w:rsidRDefault="00FB179D" w:rsidP="00805917">
      <w:pPr>
        <w:pStyle w:val="ListParagraph"/>
        <w:numPr>
          <w:ilvl w:val="0"/>
          <w:numId w:val="4"/>
        </w:numPr>
        <w:spacing w:line="276" w:lineRule="auto"/>
        <w:rPr>
          <w:rFonts w:ascii="Comic Sans MS" w:hAnsi="Comic Sans MS"/>
          <w:sz w:val="22"/>
          <w:szCs w:val="22"/>
        </w:rPr>
      </w:pPr>
      <w:r w:rsidRPr="00805917">
        <w:rPr>
          <w:rFonts w:ascii="Comic Sans MS" w:hAnsi="Comic Sans MS"/>
          <w:sz w:val="22"/>
          <w:szCs w:val="22"/>
        </w:rPr>
        <w:t>We make clear to parents our role and responsibilities in relation to child protection, such as for the reporting of concerns, information sharing, monitoring of the child, and liaising at all times with the local children’s social care team.</w:t>
      </w:r>
    </w:p>
    <w:p w14:paraId="7D97E886" w14:textId="6CBEBB35" w:rsidR="00FB179D" w:rsidRPr="00805917" w:rsidRDefault="00FB179D" w:rsidP="00805917">
      <w:pPr>
        <w:pStyle w:val="ListParagraph"/>
        <w:numPr>
          <w:ilvl w:val="0"/>
          <w:numId w:val="4"/>
        </w:numPr>
        <w:spacing w:line="276" w:lineRule="auto"/>
        <w:rPr>
          <w:rFonts w:ascii="Comic Sans MS" w:hAnsi="Comic Sans MS"/>
          <w:sz w:val="22"/>
          <w:szCs w:val="22"/>
        </w:rPr>
      </w:pPr>
      <w:r w:rsidRPr="00805917">
        <w:rPr>
          <w:rFonts w:ascii="Comic Sans MS" w:hAnsi="Comic Sans MS"/>
          <w:sz w:val="22"/>
          <w:szCs w:val="22"/>
        </w:rPr>
        <w:t>We will continue to welcome the child and the family whilst investigations are being made in relation to any alleged abuse.</w:t>
      </w:r>
    </w:p>
    <w:p w14:paraId="47C0540A" w14:textId="20D5FECF" w:rsidR="00FB179D" w:rsidRPr="00805917" w:rsidRDefault="00FB179D" w:rsidP="00805917">
      <w:pPr>
        <w:pStyle w:val="ListParagraph"/>
        <w:numPr>
          <w:ilvl w:val="0"/>
          <w:numId w:val="4"/>
        </w:numPr>
        <w:spacing w:line="276" w:lineRule="auto"/>
        <w:rPr>
          <w:rFonts w:ascii="Comic Sans MS" w:hAnsi="Comic Sans MS"/>
          <w:sz w:val="22"/>
          <w:szCs w:val="22"/>
        </w:rPr>
      </w:pPr>
      <w:r w:rsidRPr="00805917">
        <w:rPr>
          <w:rFonts w:ascii="Comic Sans MS" w:hAnsi="Comic Sans MS"/>
          <w:sz w:val="22"/>
          <w:szCs w:val="22"/>
        </w:rPr>
        <w:t>We follow the Child Protection Plan as set by the child’s social worker in relation to the setting's designated role and tasks in supporting that child and their family, subsequent to any investigation.</w:t>
      </w:r>
    </w:p>
    <w:p w14:paraId="129C6518" w14:textId="71B9D02D" w:rsidR="00FB179D" w:rsidRPr="00805917" w:rsidRDefault="00FB179D" w:rsidP="00805917">
      <w:pPr>
        <w:pStyle w:val="ListParagraph"/>
        <w:numPr>
          <w:ilvl w:val="0"/>
          <w:numId w:val="4"/>
        </w:numPr>
        <w:spacing w:line="276" w:lineRule="auto"/>
        <w:rPr>
          <w:rFonts w:ascii="Comic Sans MS" w:hAnsi="Comic Sans MS"/>
          <w:sz w:val="22"/>
          <w:szCs w:val="22"/>
        </w:rPr>
      </w:pPr>
      <w:r w:rsidRPr="00805917">
        <w:rPr>
          <w:rFonts w:ascii="Comic Sans MS" w:hAnsi="Comic Sans MS"/>
          <w:sz w:val="22"/>
          <w:szCs w:val="22"/>
        </w:rPr>
        <w:t>We will engage with any child in need plan or early help plan as agreed.</w:t>
      </w:r>
    </w:p>
    <w:p w14:paraId="7222B200" w14:textId="46932131" w:rsidR="006D3D5C" w:rsidRPr="00805917" w:rsidRDefault="006D3D5C" w:rsidP="00805917">
      <w:pPr>
        <w:pStyle w:val="NormalWeb"/>
        <w:spacing w:line="276" w:lineRule="auto"/>
        <w:textAlignment w:val="baseline"/>
        <w:rPr>
          <w:rFonts w:ascii="Comic Sans MS" w:hAnsi="Comic Sans MS"/>
          <w:b/>
          <w:bCs/>
          <w:color w:val="000000"/>
          <w:sz w:val="22"/>
          <w:szCs w:val="22"/>
        </w:rPr>
      </w:pPr>
      <w:bookmarkStart w:id="2" w:name="_Hlk74477428"/>
      <w:r w:rsidRPr="00805917">
        <w:rPr>
          <w:rFonts w:ascii="Comic Sans MS" w:hAnsi="Comic Sans MS"/>
          <w:b/>
          <w:bCs/>
          <w:color w:val="000000"/>
          <w:sz w:val="22"/>
          <w:szCs w:val="22"/>
        </w:rPr>
        <w:t>Legal framework:</w:t>
      </w:r>
    </w:p>
    <w:p w14:paraId="156D3503" w14:textId="722A73CD" w:rsidR="006D3D5C" w:rsidRPr="00805917" w:rsidRDefault="006D3D5C" w:rsidP="00805917">
      <w:pPr>
        <w:pStyle w:val="NormalWeb"/>
        <w:spacing w:line="276" w:lineRule="auto"/>
        <w:textAlignment w:val="baseline"/>
        <w:rPr>
          <w:rFonts w:ascii="Comic Sans MS" w:hAnsi="Comic Sans MS"/>
          <w:i/>
          <w:iCs/>
          <w:color w:val="000000"/>
          <w:sz w:val="22"/>
          <w:szCs w:val="22"/>
        </w:rPr>
      </w:pPr>
      <w:r w:rsidRPr="00805917">
        <w:rPr>
          <w:rFonts w:ascii="Comic Sans MS" w:hAnsi="Comic Sans MS"/>
          <w:i/>
          <w:iCs/>
          <w:color w:val="000000"/>
          <w:sz w:val="22"/>
          <w:szCs w:val="22"/>
        </w:rPr>
        <w:t>Primary legislation</w:t>
      </w:r>
    </w:p>
    <w:p w14:paraId="4164343C" w14:textId="77777777" w:rsidR="006D3D5C" w:rsidRPr="00805917" w:rsidRDefault="006D3D5C" w:rsidP="00805917">
      <w:pPr>
        <w:numPr>
          <w:ilvl w:val="0"/>
          <w:numId w:val="7"/>
        </w:numPr>
        <w:spacing w:line="276" w:lineRule="auto"/>
        <w:rPr>
          <w:rFonts w:ascii="Comic Sans MS" w:hAnsi="Comic Sans MS"/>
          <w:sz w:val="22"/>
          <w:szCs w:val="22"/>
        </w:rPr>
      </w:pPr>
      <w:r w:rsidRPr="00805917">
        <w:rPr>
          <w:rFonts w:ascii="Comic Sans MS" w:hAnsi="Comic Sans MS"/>
          <w:sz w:val="22"/>
          <w:szCs w:val="22"/>
        </w:rPr>
        <w:t>Children Act (1989 s47)</w:t>
      </w:r>
    </w:p>
    <w:p w14:paraId="3C34C647" w14:textId="77777777" w:rsidR="006D3D5C" w:rsidRPr="00805917" w:rsidRDefault="006D3D5C" w:rsidP="00805917">
      <w:pPr>
        <w:numPr>
          <w:ilvl w:val="0"/>
          <w:numId w:val="7"/>
        </w:numPr>
        <w:spacing w:line="276" w:lineRule="auto"/>
        <w:rPr>
          <w:rFonts w:ascii="Comic Sans MS" w:hAnsi="Comic Sans MS"/>
          <w:sz w:val="22"/>
          <w:szCs w:val="22"/>
        </w:rPr>
      </w:pPr>
      <w:r w:rsidRPr="00805917">
        <w:rPr>
          <w:rFonts w:ascii="Comic Sans MS" w:hAnsi="Comic Sans MS"/>
          <w:sz w:val="22"/>
          <w:szCs w:val="22"/>
        </w:rPr>
        <w:t>Protection of Children Act (1999)</w:t>
      </w:r>
    </w:p>
    <w:p w14:paraId="4FA75B86" w14:textId="77777777" w:rsidR="006D3D5C" w:rsidRPr="00805917" w:rsidRDefault="006D3D5C" w:rsidP="00805917">
      <w:pPr>
        <w:numPr>
          <w:ilvl w:val="0"/>
          <w:numId w:val="7"/>
        </w:numPr>
        <w:spacing w:line="276" w:lineRule="auto"/>
        <w:rPr>
          <w:rFonts w:ascii="Comic Sans MS" w:hAnsi="Comic Sans MS"/>
          <w:sz w:val="22"/>
          <w:szCs w:val="22"/>
        </w:rPr>
      </w:pPr>
      <w:r w:rsidRPr="00805917">
        <w:rPr>
          <w:rFonts w:ascii="Comic Sans MS" w:hAnsi="Comic Sans MS"/>
          <w:sz w:val="22"/>
          <w:szCs w:val="22"/>
        </w:rPr>
        <w:t xml:space="preserve">The Children Act (2004 s11) </w:t>
      </w:r>
    </w:p>
    <w:p w14:paraId="626EF354" w14:textId="77777777" w:rsidR="006D3D5C" w:rsidRPr="00805917" w:rsidRDefault="006D3D5C" w:rsidP="00805917">
      <w:pPr>
        <w:numPr>
          <w:ilvl w:val="0"/>
          <w:numId w:val="7"/>
        </w:numPr>
        <w:spacing w:line="276" w:lineRule="auto"/>
        <w:rPr>
          <w:rFonts w:ascii="Comic Sans MS" w:hAnsi="Comic Sans MS"/>
          <w:sz w:val="22"/>
          <w:szCs w:val="22"/>
        </w:rPr>
      </w:pPr>
      <w:r w:rsidRPr="00805917">
        <w:rPr>
          <w:rFonts w:ascii="Comic Sans MS" w:hAnsi="Comic Sans MS"/>
          <w:sz w:val="22"/>
          <w:szCs w:val="22"/>
        </w:rPr>
        <w:t>Children and Social Work Act 2017</w:t>
      </w:r>
    </w:p>
    <w:p w14:paraId="5579BA93" w14:textId="77777777" w:rsidR="006D3D5C" w:rsidRPr="00805917" w:rsidRDefault="006D3D5C" w:rsidP="00805917">
      <w:pPr>
        <w:numPr>
          <w:ilvl w:val="0"/>
          <w:numId w:val="7"/>
        </w:numPr>
        <w:spacing w:line="276" w:lineRule="auto"/>
        <w:rPr>
          <w:rFonts w:ascii="Comic Sans MS" w:hAnsi="Comic Sans MS"/>
          <w:sz w:val="22"/>
          <w:szCs w:val="22"/>
        </w:rPr>
      </w:pPr>
      <w:r w:rsidRPr="00805917">
        <w:rPr>
          <w:rFonts w:ascii="Comic Sans MS" w:hAnsi="Comic Sans MS"/>
          <w:sz w:val="22"/>
          <w:szCs w:val="22"/>
        </w:rPr>
        <w:t>Safeguarding Vulnerable Groups Act (2006)</w:t>
      </w:r>
    </w:p>
    <w:p w14:paraId="39F78A2C" w14:textId="77777777" w:rsidR="006D3D5C" w:rsidRPr="00805917" w:rsidRDefault="006D3D5C" w:rsidP="00805917">
      <w:pPr>
        <w:numPr>
          <w:ilvl w:val="0"/>
          <w:numId w:val="7"/>
        </w:numPr>
        <w:spacing w:line="276" w:lineRule="auto"/>
        <w:rPr>
          <w:rFonts w:ascii="Comic Sans MS" w:hAnsi="Comic Sans MS"/>
          <w:sz w:val="22"/>
          <w:szCs w:val="22"/>
        </w:rPr>
      </w:pPr>
      <w:r w:rsidRPr="00805917">
        <w:rPr>
          <w:rFonts w:ascii="Comic Sans MS" w:hAnsi="Comic Sans MS"/>
          <w:sz w:val="22"/>
          <w:szCs w:val="22"/>
        </w:rPr>
        <w:t>Childcare Act (2006)</w:t>
      </w:r>
    </w:p>
    <w:p w14:paraId="36BF142C" w14:textId="2F2E6D40" w:rsidR="006D3D5C" w:rsidRPr="00805917" w:rsidRDefault="006D3D5C" w:rsidP="00805917">
      <w:pPr>
        <w:numPr>
          <w:ilvl w:val="0"/>
          <w:numId w:val="7"/>
        </w:numPr>
        <w:spacing w:line="276" w:lineRule="auto"/>
        <w:rPr>
          <w:rFonts w:ascii="Comic Sans MS" w:hAnsi="Comic Sans MS"/>
          <w:sz w:val="22"/>
          <w:szCs w:val="22"/>
        </w:rPr>
      </w:pPr>
      <w:r w:rsidRPr="00805917">
        <w:rPr>
          <w:rFonts w:ascii="Comic Sans MS" w:hAnsi="Comic Sans MS"/>
          <w:sz w:val="22"/>
          <w:szCs w:val="22"/>
        </w:rPr>
        <w:t>Child Safeguarding Practice Review and Relevant Agency (England) Regulations 2018</w:t>
      </w:r>
    </w:p>
    <w:p w14:paraId="6AE451CB" w14:textId="3BDFEAB0" w:rsidR="006D3D5C" w:rsidRPr="00805917" w:rsidRDefault="006D3D5C" w:rsidP="00805917">
      <w:pPr>
        <w:pStyle w:val="NormalWeb"/>
        <w:spacing w:line="276" w:lineRule="auto"/>
        <w:textAlignment w:val="baseline"/>
        <w:rPr>
          <w:rFonts w:ascii="Comic Sans MS" w:hAnsi="Comic Sans MS"/>
          <w:i/>
          <w:iCs/>
          <w:color w:val="000000"/>
          <w:sz w:val="22"/>
          <w:szCs w:val="22"/>
        </w:rPr>
      </w:pPr>
      <w:r w:rsidRPr="00805917">
        <w:rPr>
          <w:rFonts w:ascii="Comic Sans MS" w:hAnsi="Comic Sans MS"/>
          <w:i/>
          <w:iCs/>
          <w:color w:val="000000"/>
          <w:sz w:val="22"/>
          <w:szCs w:val="22"/>
        </w:rPr>
        <w:t>Secondary legislation</w:t>
      </w:r>
    </w:p>
    <w:p w14:paraId="1E4D1C28"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Sexual Offences Act (2003)</w:t>
      </w:r>
    </w:p>
    <w:p w14:paraId="0F3DE248"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Criminal Justice and Court Services Act (2000)</w:t>
      </w:r>
    </w:p>
    <w:p w14:paraId="541E9D07"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Equality Act (2010)</w:t>
      </w:r>
    </w:p>
    <w:p w14:paraId="357AEA37"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General Data Protection Regulations (GDPR) (2018)</w:t>
      </w:r>
    </w:p>
    <w:p w14:paraId="4777FD32"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Childcare (Disqualification) Regulations (2009)</w:t>
      </w:r>
    </w:p>
    <w:p w14:paraId="6139505D"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Children and Families Act (2014)</w:t>
      </w:r>
    </w:p>
    <w:p w14:paraId="6ECCDA85"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Care Act (2014)</w:t>
      </w:r>
    </w:p>
    <w:p w14:paraId="43E81F3F"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Serious Crime Act (2015)</w:t>
      </w:r>
    </w:p>
    <w:p w14:paraId="192923CA" w14:textId="5AFC8AF1"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Counter-Terrorism and Security Act (2015)</w:t>
      </w:r>
    </w:p>
    <w:p w14:paraId="5A4EC36A" w14:textId="77777777" w:rsidR="006D3D5C" w:rsidRPr="00805917" w:rsidRDefault="006D3D5C" w:rsidP="00805917">
      <w:pPr>
        <w:pStyle w:val="NormalWeb"/>
        <w:spacing w:line="276" w:lineRule="auto"/>
        <w:textAlignment w:val="baseline"/>
        <w:rPr>
          <w:rFonts w:ascii="Comic Sans MS" w:hAnsi="Comic Sans MS"/>
          <w:b/>
          <w:bCs/>
          <w:color w:val="000000"/>
          <w:sz w:val="22"/>
          <w:szCs w:val="22"/>
        </w:rPr>
      </w:pPr>
      <w:r w:rsidRPr="00805917">
        <w:rPr>
          <w:rFonts w:ascii="Comic Sans MS" w:hAnsi="Comic Sans MS"/>
          <w:b/>
          <w:bCs/>
          <w:color w:val="000000"/>
          <w:sz w:val="22"/>
          <w:szCs w:val="22"/>
        </w:rPr>
        <w:lastRenderedPageBreak/>
        <w:t>Further guidance:</w:t>
      </w:r>
    </w:p>
    <w:p w14:paraId="18379580"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 xml:space="preserve">Working Together to Safeguard Children (HMG, 2018) </w:t>
      </w:r>
    </w:p>
    <w:p w14:paraId="276F0EF7"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What to do if you’re Worried a Child is Being Abused (HMG, 2015)</w:t>
      </w:r>
    </w:p>
    <w:p w14:paraId="6A9DEDCC"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Framework for the Assessment of Children in Need and their Families (DoH 2000)</w:t>
      </w:r>
    </w:p>
    <w:p w14:paraId="47B8A3AB"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 xml:space="preserve">The Common Assessment Framework for Children and Young People: A Guide for Practitioners </w:t>
      </w:r>
    </w:p>
    <w:p w14:paraId="116BBAEE"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(CWDC 2010)</w:t>
      </w:r>
    </w:p>
    <w:p w14:paraId="6CEEEDD6"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Statutory guidance on making arrangements to safeguard and promote the welfare of children under section 11 of the Children Act 2004 (HMG 2008)</w:t>
      </w:r>
    </w:p>
    <w:p w14:paraId="25271F7C"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Hidden Harm – Responding to the Needs of Children of Problem Drug Users (ACMD, 2003)</w:t>
      </w:r>
    </w:p>
    <w:p w14:paraId="68EF8B85"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Information Sharing: Advice for Practitioners providing Safeguarding Services (DfE 2018)</w:t>
      </w:r>
    </w:p>
    <w:p w14:paraId="48C8655A"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Disclosure and Barring Service: www.gov.uk/disclosure-barring-service-check</w:t>
      </w:r>
    </w:p>
    <w:p w14:paraId="4AE50716"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Revised Prevent Duty Guidance for England and Wales (HMG, 2015)</w:t>
      </w:r>
    </w:p>
    <w:p w14:paraId="4F4DA537"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Inspecting Safeguarding in Early Years, Education and Skills Settings, (Ofsted, 2016)</w:t>
      </w:r>
    </w:p>
    <w:p w14:paraId="70C82118"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Safeguarding Children (Pre-school Learning Alliance 2013)</w:t>
      </w:r>
    </w:p>
    <w:p w14:paraId="48AA880F"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Safeguarding through Effective Supervision (Pre-school Learning Alliance 2013)</w:t>
      </w:r>
    </w:p>
    <w:p w14:paraId="5132887B" w14:textId="77777777" w:rsidR="006D3D5C" w:rsidRPr="00805917" w:rsidRDefault="006D3D5C" w:rsidP="00805917">
      <w:pPr>
        <w:pStyle w:val="NormalWeb"/>
        <w:numPr>
          <w:ilvl w:val="0"/>
          <w:numId w:val="7"/>
        </w:numPr>
        <w:spacing w:line="276" w:lineRule="auto"/>
        <w:textAlignment w:val="baseline"/>
        <w:rPr>
          <w:rFonts w:ascii="Comic Sans MS" w:hAnsi="Comic Sans MS"/>
          <w:color w:val="000000"/>
          <w:sz w:val="22"/>
          <w:szCs w:val="22"/>
        </w:rPr>
      </w:pPr>
      <w:r w:rsidRPr="00805917">
        <w:rPr>
          <w:rFonts w:ascii="Comic Sans MS" w:hAnsi="Comic Sans MS"/>
          <w:color w:val="000000"/>
          <w:sz w:val="22"/>
          <w:szCs w:val="22"/>
        </w:rPr>
        <w:t>The New Early Years Employee Handbook (Pre-school Learning Alliance 2016)</w:t>
      </w:r>
    </w:p>
    <w:p w14:paraId="7B3E9442" w14:textId="0985B050" w:rsidR="00C13FC8" w:rsidRPr="00805917" w:rsidRDefault="006D3D5C" w:rsidP="00805917">
      <w:pPr>
        <w:pStyle w:val="NormalWeb"/>
        <w:numPr>
          <w:ilvl w:val="0"/>
          <w:numId w:val="7"/>
        </w:numPr>
        <w:spacing w:after="160" w:line="276" w:lineRule="auto"/>
        <w:textAlignment w:val="baseline"/>
        <w:rPr>
          <w:rFonts w:ascii="Comic Sans MS" w:hAnsi="Comic Sans MS"/>
          <w:b/>
          <w:bCs/>
          <w:color w:val="000000"/>
          <w:sz w:val="22"/>
          <w:szCs w:val="22"/>
        </w:rPr>
      </w:pPr>
      <w:r w:rsidRPr="00805917">
        <w:rPr>
          <w:rFonts w:ascii="Comic Sans MS" w:hAnsi="Comic Sans MS"/>
          <w:color w:val="000000"/>
          <w:sz w:val="22"/>
          <w:szCs w:val="22"/>
        </w:rPr>
        <w:t>People Management in the Early Years (Pre-school Learning Alliance 2016)</w:t>
      </w:r>
    </w:p>
    <w:p w14:paraId="75248A41" w14:textId="5506A6EC" w:rsidR="006D3D5C" w:rsidRPr="00805917" w:rsidRDefault="006D3D5C" w:rsidP="00805917">
      <w:pPr>
        <w:pStyle w:val="NormalWeb"/>
        <w:spacing w:line="276" w:lineRule="auto"/>
        <w:textAlignment w:val="baseline"/>
        <w:rPr>
          <w:rFonts w:ascii="Comic Sans MS" w:hAnsi="Comic Sans MS"/>
          <w:b/>
          <w:bCs/>
          <w:color w:val="000000"/>
          <w:sz w:val="22"/>
          <w:szCs w:val="22"/>
        </w:rPr>
      </w:pPr>
      <w:r w:rsidRPr="00805917">
        <w:rPr>
          <w:rFonts w:ascii="Comic Sans MS" w:hAnsi="Comic Sans MS"/>
          <w:b/>
          <w:bCs/>
          <w:color w:val="000000"/>
          <w:sz w:val="22"/>
          <w:szCs w:val="22"/>
        </w:rPr>
        <w:t>Relevant Ladybird policies:</w:t>
      </w:r>
    </w:p>
    <w:p w14:paraId="15D8DD0C" w14:textId="4388F5EA"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1.</w:t>
      </w:r>
      <w:r w:rsidR="001052E8" w:rsidRPr="00805917">
        <w:rPr>
          <w:rFonts w:ascii="Comic Sans MS" w:hAnsi="Comic Sans MS"/>
          <w:color w:val="000000"/>
          <w:sz w:val="22"/>
          <w:szCs w:val="22"/>
        </w:rPr>
        <w:t>3</w:t>
      </w:r>
      <w:r w:rsidRPr="00805917">
        <w:rPr>
          <w:rFonts w:ascii="Comic Sans MS" w:hAnsi="Comic Sans MS"/>
          <w:color w:val="000000"/>
          <w:sz w:val="22"/>
          <w:szCs w:val="22"/>
        </w:rPr>
        <w:t xml:space="preserve"> Looked After Children</w:t>
      </w:r>
    </w:p>
    <w:p w14:paraId="3AE8FF66" w14:textId="04259341"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1.</w:t>
      </w:r>
      <w:r w:rsidR="001052E8" w:rsidRPr="00805917">
        <w:rPr>
          <w:rFonts w:ascii="Comic Sans MS" w:hAnsi="Comic Sans MS"/>
          <w:color w:val="000000"/>
          <w:sz w:val="22"/>
          <w:szCs w:val="22"/>
        </w:rPr>
        <w:t>4</w:t>
      </w:r>
      <w:r w:rsidRPr="00805917">
        <w:rPr>
          <w:rFonts w:ascii="Comic Sans MS" w:hAnsi="Comic Sans MS"/>
          <w:color w:val="000000"/>
          <w:sz w:val="22"/>
          <w:szCs w:val="22"/>
        </w:rPr>
        <w:t xml:space="preserve"> Uncollected Child</w:t>
      </w:r>
    </w:p>
    <w:p w14:paraId="3BA4CB88" w14:textId="71445033"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1.</w:t>
      </w:r>
      <w:r w:rsidR="001052E8" w:rsidRPr="00805917">
        <w:rPr>
          <w:rFonts w:ascii="Comic Sans MS" w:hAnsi="Comic Sans MS"/>
          <w:color w:val="000000"/>
          <w:sz w:val="22"/>
          <w:szCs w:val="22"/>
        </w:rPr>
        <w:t>7</w:t>
      </w:r>
      <w:r w:rsidRPr="00805917">
        <w:rPr>
          <w:rFonts w:ascii="Comic Sans MS" w:hAnsi="Comic Sans MS"/>
          <w:color w:val="000000"/>
          <w:sz w:val="22"/>
          <w:szCs w:val="22"/>
        </w:rPr>
        <w:t xml:space="preserve"> Online Safety (incl. CCTV, Cameras, Mobile Phones and Smart Devices)</w:t>
      </w:r>
    </w:p>
    <w:p w14:paraId="17CB0CCD" w14:textId="6A439CC8"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1.</w:t>
      </w:r>
      <w:r w:rsidR="001052E8" w:rsidRPr="00805917">
        <w:rPr>
          <w:rFonts w:ascii="Comic Sans MS" w:hAnsi="Comic Sans MS"/>
          <w:color w:val="000000"/>
          <w:sz w:val="22"/>
          <w:szCs w:val="22"/>
        </w:rPr>
        <w:t>8</w:t>
      </w:r>
      <w:r w:rsidRPr="00805917">
        <w:rPr>
          <w:rFonts w:ascii="Comic Sans MS" w:hAnsi="Comic Sans MS"/>
          <w:color w:val="000000"/>
          <w:sz w:val="22"/>
          <w:szCs w:val="22"/>
        </w:rPr>
        <w:t xml:space="preserve"> Whistleblowing</w:t>
      </w:r>
    </w:p>
    <w:p w14:paraId="725F81E2" w14:textId="77777777" w:rsidR="00C13FC8" w:rsidRPr="00805917" w:rsidRDefault="00C13FC8"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2.1 Employment</w:t>
      </w:r>
    </w:p>
    <w:p w14:paraId="137BCDDE" w14:textId="1A4F3B0A"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6.3 Intimate Care and Physical Contact</w:t>
      </w:r>
    </w:p>
    <w:p w14:paraId="162BF3B7" w14:textId="4883547E" w:rsidR="00E171CD" w:rsidRPr="00805917" w:rsidRDefault="00E171CD"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6.7 Health and Well-being</w:t>
      </w:r>
    </w:p>
    <w:p w14:paraId="3C2106C2" w14:textId="1BFEABFB"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8.1 Health and Safety</w:t>
      </w:r>
    </w:p>
    <w:p w14:paraId="3631021D" w14:textId="3371BA04"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8.4 Alcohol and substance misuse</w:t>
      </w:r>
    </w:p>
    <w:p w14:paraId="2CF9F1BD" w14:textId="734241AF"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9.1 Valuing diversity and promoting equality</w:t>
      </w:r>
    </w:p>
    <w:p w14:paraId="4FDEDBDF" w14:textId="46AB0757"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9.2 Supporting children with special educational needs</w:t>
      </w:r>
    </w:p>
    <w:p w14:paraId="2A457531" w14:textId="47B459EF"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9.5 British Values</w:t>
      </w:r>
    </w:p>
    <w:p w14:paraId="6CEB13E4" w14:textId="57FE2A5B"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10.2 Working in partnership</w:t>
      </w:r>
    </w:p>
    <w:p w14:paraId="4CABC1F8" w14:textId="7FB430DB"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10.3 Children's records</w:t>
      </w:r>
    </w:p>
    <w:p w14:paraId="3EC33699" w14:textId="2715EA73"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10.6 Data Protection and Confidentiality</w:t>
      </w:r>
    </w:p>
    <w:p w14:paraId="1FCD62AC" w14:textId="1C51D2CB" w:rsidR="006D3D5C" w:rsidRPr="00805917" w:rsidRDefault="006D3D5C" w:rsidP="00805917">
      <w:pPr>
        <w:pStyle w:val="NormalWeb"/>
        <w:numPr>
          <w:ilvl w:val="0"/>
          <w:numId w:val="7"/>
        </w:numPr>
        <w:spacing w:before="0" w:beforeAutospacing="0" w:after="0" w:afterAutospacing="0" w:line="276" w:lineRule="auto"/>
        <w:textAlignment w:val="baseline"/>
        <w:rPr>
          <w:rFonts w:ascii="Comic Sans MS" w:hAnsi="Comic Sans MS"/>
          <w:color w:val="000000"/>
          <w:sz w:val="22"/>
          <w:szCs w:val="22"/>
        </w:rPr>
      </w:pPr>
      <w:r w:rsidRPr="00805917">
        <w:rPr>
          <w:rFonts w:ascii="Comic Sans MS" w:hAnsi="Comic Sans MS"/>
          <w:color w:val="000000"/>
          <w:sz w:val="22"/>
          <w:szCs w:val="22"/>
        </w:rPr>
        <w:t>10.7 Complaints</w:t>
      </w:r>
      <w:bookmarkEnd w:id="2"/>
    </w:p>
    <w:p w14:paraId="44699F14" w14:textId="77777777" w:rsidR="006D3D5C" w:rsidRPr="00805917" w:rsidRDefault="006D3D5C" w:rsidP="00805917">
      <w:pPr>
        <w:spacing w:line="276" w:lineRule="auto"/>
        <w:rPr>
          <w:rFonts w:ascii="Comic Sans MS" w:hAnsi="Comic Sans MS"/>
          <w:b/>
          <w:sz w:val="22"/>
          <w:szCs w:val="22"/>
        </w:rPr>
      </w:pPr>
      <w:bookmarkStart w:id="3" w:name="_Hlk74414754"/>
      <w:r w:rsidRPr="00805917">
        <w:rPr>
          <w:rFonts w:ascii="Comic Sans MS" w:hAnsi="Comic Sans MS"/>
          <w:b/>
          <w:sz w:val="22"/>
          <w:szCs w:val="22"/>
        </w:rPr>
        <w:t>Key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966"/>
        <w:gridCol w:w="5228"/>
      </w:tblGrid>
      <w:tr w:rsidR="006D3D5C" w:rsidRPr="00805917" w14:paraId="10318AB5" w14:textId="77777777" w:rsidTr="00904840">
        <w:trPr>
          <w:cantSplit/>
          <w:trHeight w:val="312"/>
          <w:jc w:val="center"/>
        </w:trPr>
        <w:tc>
          <w:tcPr>
            <w:tcW w:w="4392" w:type="dxa"/>
          </w:tcPr>
          <w:p w14:paraId="2308A8B2" w14:textId="77777777" w:rsidR="006D3D5C" w:rsidRPr="00805917" w:rsidRDefault="006D3D5C" w:rsidP="00805917">
            <w:pPr>
              <w:spacing w:line="276" w:lineRule="auto"/>
              <w:rPr>
                <w:rFonts w:ascii="Comic Sans MS" w:hAnsi="Comic Sans MS"/>
                <w:b/>
                <w:bCs/>
                <w:sz w:val="22"/>
                <w:szCs w:val="22"/>
              </w:rPr>
            </w:pPr>
            <w:r w:rsidRPr="00805917">
              <w:rPr>
                <w:rFonts w:ascii="Comic Sans MS" w:hAnsi="Comic Sans MS"/>
                <w:b/>
                <w:bCs/>
                <w:sz w:val="22"/>
                <w:szCs w:val="22"/>
              </w:rPr>
              <w:t xml:space="preserve">Organisation </w:t>
            </w:r>
          </w:p>
        </w:tc>
        <w:tc>
          <w:tcPr>
            <w:tcW w:w="4624" w:type="dxa"/>
          </w:tcPr>
          <w:p w14:paraId="1E3C73C2" w14:textId="77777777" w:rsidR="006D3D5C" w:rsidRPr="00805917" w:rsidRDefault="006D3D5C" w:rsidP="00805917">
            <w:pPr>
              <w:spacing w:line="276" w:lineRule="auto"/>
              <w:rPr>
                <w:rFonts w:ascii="Comic Sans MS" w:hAnsi="Comic Sans MS"/>
                <w:b/>
                <w:bCs/>
                <w:sz w:val="22"/>
                <w:szCs w:val="22"/>
              </w:rPr>
            </w:pPr>
            <w:r w:rsidRPr="00805917">
              <w:rPr>
                <w:rFonts w:ascii="Comic Sans MS" w:hAnsi="Comic Sans MS"/>
                <w:b/>
                <w:bCs/>
                <w:sz w:val="22"/>
                <w:szCs w:val="22"/>
              </w:rPr>
              <w:t xml:space="preserve">Contact Number </w:t>
            </w:r>
          </w:p>
        </w:tc>
      </w:tr>
      <w:tr w:rsidR="006D3D5C" w:rsidRPr="00805917" w14:paraId="176E3649" w14:textId="77777777" w:rsidTr="00904840">
        <w:trPr>
          <w:cantSplit/>
          <w:jc w:val="center"/>
        </w:trPr>
        <w:tc>
          <w:tcPr>
            <w:tcW w:w="4392" w:type="dxa"/>
          </w:tcPr>
          <w:p w14:paraId="57A30231" w14:textId="280E8D94" w:rsidR="006D3D5C" w:rsidRPr="00805917" w:rsidRDefault="00F53C85" w:rsidP="00805917">
            <w:pPr>
              <w:spacing w:line="276" w:lineRule="auto"/>
              <w:rPr>
                <w:rFonts w:ascii="Comic Sans MS" w:hAnsi="Comic Sans MS"/>
                <w:sz w:val="22"/>
                <w:szCs w:val="22"/>
              </w:rPr>
            </w:pPr>
            <w:r w:rsidRPr="00F53C85">
              <w:rPr>
                <w:rFonts w:ascii="Comic Sans MS" w:hAnsi="Comic Sans MS"/>
                <w:color w:val="000000"/>
                <w:sz w:val="22"/>
                <w:szCs w:val="22"/>
                <w:highlight w:val="yellow"/>
              </w:rPr>
              <w:t>Integrated Front Door</w:t>
            </w:r>
            <w:r w:rsidR="006D3D5C" w:rsidRPr="00805917">
              <w:rPr>
                <w:rFonts w:ascii="Comic Sans MS" w:hAnsi="Comic Sans MS"/>
                <w:color w:val="000000"/>
                <w:sz w:val="22"/>
                <w:szCs w:val="22"/>
              </w:rPr>
              <w:t xml:space="preserve"> </w:t>
            </w:r>
          </w:p>
        </w:tc>
        <w:tc>
          <w:tcPr>
            <w:tcW w:w="4624" w:type="dxa"/>
            <w:vAlign w:val="center"/>
          </w:tcPr>
          <w:p w14:paraId="2397F3BC" w14:textId="22CCA8FB" w:rsidR="006D3D5C" w:rsidRPr="00805917" w:rsidRDefault="006D3D5C" w:rsidP="00805917">
            <w:pPr>
              <w:spacing w:line="276" w:lineRule="auto"/>
              <w:rPr>
                <w:rFonts w:ascii="Comic Sans MS" w:hAnsi="Comic Sans MS"/>
                <w:sz w:val="22"/>
                <w:szCs w:val="22"/>
              </w:rPr>
            </w:pPr>
            <w:r w:rsidRPr="00805917">
              <w:rPr>
                <w:rFonts w:ascii="Comic Sans MS" w:hAnsi="Comic Sans MS"/>
                <w:color w:val="000000"/>
                <w:sz w:val="22"/>
                <w:szCs w:val="22"/>
              </w:rPr>
              <w:t>0300 300 8585</w:t>
            </w:r>
          </w:p>
        </w:tc>
      </w:tr>
      <w:tr w:rsidR="006D3D5C" w:rsidRPr="00805917" w14:paraId="343595A8" w14:textId="77777777" w:rsidTr="00904840">
        <w:trPr>
          <w:cantSplit/>
          <w:jc w:val="center"/>
        </w:trPr>
        <w:tc>
          <w:tcPr>
            <w:tcW w:w="4392" w:type="dxa"/>
          </w:tcPr>
          <w:p w14:paraId="3A299604" w14:textId="5700B7A2" w:rsidR="006D3D5C" w:rsidRPr="00805917" w:rsidRDefault="006D3D5C"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Police</w:t>
            </w:r>
          </w:p>
        </w:tc>
        <w:tc>
          <w:tcPr>
            <w:tcW w:w="4624" w:type="dxa"/>
            <w:vAlign w:val="center"/>
          </w:tcPr>
          <w:p w14:paraId="686CE261" w14:textId="48EB42FD" w:rsidR="006D3D5C" w:rsidRPr="00805917" w:rsidRDefault="00996B75"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999</w:t>
            </w:r>
          </w:p>
        </w:tc>
      </w:tr>
      <w:tr w:rsidR="006D3D5C" w:rsidRPr="00805917" w14:paraId="555929D5" w14:textId="77777777" w:rsidTr="00904840">
        <w:trPr>
          <w:cantSplit/>
          <w:jc w:val="center"/>
        </w:trPr>
        <w:tc>
          <w:tcPr>
            <w:tcW w:w="4392" w:type="dxa"/>
          </w:tcPr>
          <w:p w14:paraId="66330F7F" w14:textId="754EC15F" w:rsidR="006D3D5C" w:rsidRPr="00805917" w:rsidRDefault="006D3D5C"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NSPCC 24 hour helpline</w:t>
            </w:r>
          </w:p>
        </w:tc>
        <w:tc>
          <w:tcPr>
            <w:tcW w:w="4624" w:type="dxa"/>
            <w:vAlign w:val="center"/>
          </w:tcPr>
          <w:p w14:paraId="4FE6690E" w14:textId="250153EF" w:rsidR="006D3D5C" w:rsidRPr="00805917" w:rsidRDefault="00904840"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0808 800 5000</w:t>
            </w:r>
          </w:p>
        </w:tc>
      </w:tr>
      <w:tr w:rsidR="006D3D5C" w:rsidRPr="00805917" w14:paraId="55F79E0E" w14:textId="77777777" w:rsidTr="00904840">
        <w:trPr>
          <w:cantSplit/>
          <w:jc w:val="center"/>
        </w:trPr>
        <w:tc>
          <w:tcPr>
            <w:tcW w:w="4392" w:type="dxa"/>
          </w:tcPr>
          <w:p w14:paraId="0431BBB2" w14:textId="6BC8CDE7" w:rsidR="006D3D5C" w:rsidRPr="00805917" w:rsidRDefault="006D3D5C"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Ofsted</w:t>
            </w:r>
          </w:p>
        </w:tc>
        <w:tc>
          <w:tcPr>
            <w:tcW w:w="4624" w:type="dxa"/>
            <w:vAlign w:val="center"/>
          </w:tcPr>
          <w:p w14:paraId="02FA4361" w14:textId="2CB5FFDA" w:rsidR="006D3D5C" w:rsidRPr="00805917" w:rsidRDefault="00904840"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0300 123 1231</w:t>
            </w:r>
          </w:p>
        </w:tc>
      </w:tr>
      <w:tr w:rsidR="006D3D5C" w:rsidRPr="00805917" w14:paraId="1D1058C3" w14:textId="77777777" w:rsidTr="00904840">
        <w:trPr>
          <w:cantSplit/>
          <w:jc w:val="center"/>
        </w:trPr>
        <w:tc>
          <w:tcPr>
            <w:tcW w:w="4392" w:type="dxa"/>
          </w:tcPr>
          <w:p w14:paraId="0DD4CA75" w14:textId="5A459305" w:rsidR="006D3D5C" w:rsidRPr="00805917" w:rsidRDefault="006D3D5C"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DBS</w:t>
            </w:r>
          </w:p>
        </w:tc>
        <w:tc>
          <w:tcPr>
            <w:tcW w:w="4624" w:type="dxa"/>
            <w:vAlign w:val="center"/>
          </w:tcPr>
          <w:p w14:paraId="37679D75" w14:textId="0E496045" w:rsidR="006D3D5C" w:rsidRPr="00805917" w:rsidRDefault="00904840" w:rsidP="00805917">
            <w:pPr>
              <w:spacing w:line="276" w:lineRule="auto"/>
              <w:rPr>
                <w:rFonts w:ascii="Comic Sans MS" w:hAnsi="Comic Sans MS"/>
                <w:color w:val="000000"/>
                <w:sz w:val="22"/>
                <w:szCs w:val="22"/>
              </w:rPr>
            </w:pPr>
            <w:hyperlink r:id="rId11" w:history="1">
              <w:r w:rsidRPr="00805917">
                <w:rPr>
                  <w:rStyle w:val="Hyperlink"/>
                  <w:rFonts w:ascii="Comic Sans MS" w:hAnsi="Comic Sans MS"/>
                  <w:sz w:val="22"/>
                  <w:szCs w:val="22"/>
                </w:rPr>
                <w:t>https://www.gov.uk/disclosure-barring-service-check/overview</w:t>
              </w:r>
            </w:hyperlink>
            <w:r w:rsidRPr="00805917">
              <w:rPr>
                <w:rFonts w:ascii="Comic Sans MS" w:hAnsi="Comic Sans MS"/>
                <w:color w:val="000000"/>
                <w:sz w:val="22"/>
                <w:szCs w:val="22"/>
              </w:rPr>
              <w:t xml:space="preserve"> </w:t>
            </w:r>
          </w:p>
        </w:tc>
      </w:tr>
      <w:tr w:rsidR="006D3D5C" w:rsidRPr="00805917" w14:paraId="7F2324AC" w14:textId="77777777" w:rsidTr="00904840">
        <w:trPr>
          <w:cantSplit/>
          <w:jc w:val="center"/>
        </w:trPr>
        <w:tc>
          <w:tcPr>
            <w:tcW w:w="4392" w:type="dxa"/>
          </w:tcPr>
          <w:p w14:paraId="22F66209" w14:textId="2644B79F" w:rsidR="006D3D5C" w:rsidRPr="00805917" w:rsidRDefault="006D3D5C"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LADO</w:t>
            </w:r>
          </w:p>
        </w:tc>
        <w:tc>
          <w:tcPr>
            <w:tcW w:w="4624" w:type="dxa"/>
            <w:vAlign w:val="center"/>
          </w:tcPr>
          <w:p w14:paraId="611BB607" w14:textId="0095F47C" w:rsidR="006D3D5C" w:rsidRPr="00805917" w:rsidRDefault="00904840"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0300 300 4833</w:t>
            </w:r>
          </w:p>
        </w:tc>
      </w:tr>
      <w:tr w:rsidR="006D3D5C" w:rsidRPr="00805917" w14:paraId="0F84690F" w14:textId="77777777" w:rsidTr="00904840">
        <w:trPr>
          <w:cantSplit/>
          <w:jc w:val="center"/>
        </w:trPr>
        <w:tc>
          <w:tcPr>
            <w:tcW w:w="4392" w:type="dxa"/>
          </w:tcPr>
          <w:p w14:paraId="6F8CC8C7" w14:textId="080F9C2F" w:rsidR="006D3D5C" w:rsidRPr="00805917" w:rsidRDefault="00904840"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Prevent Officer (Channel P</w:t>
            </w:r>
            <w:r w:rsidR="00996B75" w:rsidRPr="00805917">
              <w:rPr>
                <w:rFonts w:ascii="Comic Sans MS" w:hAnsi="Comic Sans MS"/>
                <w:color w:val="000000"/>
                <w:sz w:val="22"/>
                <w:szCs w:val="22"/>
              </w:rPr>
              <w:t>anel)</w:t>
            </w:r>
            <w:r w:rsidRPr="00805917">
              <w:rPr>
                <w:rFonts w:ascii="Comic Sans MS" w:hAnsi="Comic Sans MS"/>
                <w:color w:val="000000"/>
                <w:sz w:val="22"/>
                <w:szCs w:val="22"/>
              </w:rPr>
              <w:t xml:space="preserve"> </w:t>
            </w:r>
          </w:p>
        </w:tc>
        <w:tc>
          <w:tcPr>
            <w:tcW w:w="4624" w:type="dxa"/>
            <w:vAlign w:val="center"/>
          </w:tcPr>
          <w:p w14:paraId="06FF69A4" w14:textId="16119AF3" w:rsidR="006D3D5C" w:rsidRPr="00805917" w:rsidRDefault="00904840"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0300 300 8585</w:t>
            </w:r>
          </w:p>
        </w:tc>
      </w:tr>
      <w:tr w:rsidR="006D3D5C" w:rsidRPr="00805917" w14:paraId="29D7D1B6" w14:textId="77777777" w:rsidTr="00904840">
        <w:trPr>
          <w:cantSplit/>
          <w:jc w:val="center"/>
        </w:trPr>
        <w:tc>
          <w:tcPr>
            <w:tcW w:w="4392" w:type="dxa"/>
          </w:tcPr>
          <w:p w14:paraId="4BCBBFC3" w14:textId="42633ED0" w:rsidR="006D3D5C" w:rsidRPr="00805917" w:rsidRDefault="00904840"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Channel Programme</w:t>
            </w:r>
          </w:p>
        </w:tc>
        <w:tc>
          <w:tcPr>
            <w:tcW w:w="4624" w:type="dxa"/>
            <w:vAlign w:val="center"/>
          </w:tcPr>
          <w:p w14:paraId="6288815E" w14:textId="714D460E" w:rsidR="006D3D5C" w:rsidRPr="00805917" w:rsidRDefault="00904840"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0207</w:t>
            </w:r>
            <w:r w:rsidR="00E171CD" w:rsidRPr="00805917">
              <w:rPr>
                <w:rFonts w:ascii="Comic Sans MS" w:hAnsi="Comic Sans MS"/>
                <w:color w:val="000000"/>
                <w:sz w:val="22"/>
                <w:szCs w:val="22"/>
              </w:rPr>
              <w:t xml:space="preserve"> </w:t>
            </w:r>
            <w:r w:rsidRPr="00805917">
              <w:rPr>
                <w:rFonts w:ascii="Comic Sans MS" w:hAnsi="Comic Sans MS"/>
                <w:color w:val="000000"/>
                <w:sz w:val="22"/>
                <w:szCs w:val="22"/>
              </w:rPr>
              <w:t>3407264</w:t>
            </w:r>
          </w:p>
        </w:tc>
      </w:tr>
      <w:tr w:rsidR="00085BA0" w:rsidRPr="00805917" w14:paraId="7C2366AC" w14:textId="77777777" w:rsidTr="00904840">
        <w:trPr>
          <w:cantSplit/>
          <w:jc w:val="center"/>
        </w:trPr>
        <w:tc>
          <w:tcPr>
            <w:tcW w:w="4392" w:type="dxa"/>
          </w:tcPr>
          <w:p w14:paraId="29182EBC" w14:textId="6FE6ABCE" w:rsidR="00085BA0" w:rsidRPr="00805917" w:rsidRDefault="00085BA0"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Childcare Development Officer</w:t>
            </w:r>
            <w:r w:rsidR="00996B75" w:rsidRPr="00805917">
              <w:rPr>
                <w:rFonts w:ascii="Comic Sans MS" w:hAnsi="Comic Sans MS"/>
                <w:color w:val="000000"/>
                <w:sz w:val="22"/>
                <w:szCs w:val="22"/>
              </w:rPr>
              <w:t>, School Readiness and Childcare Team</w:t>
            </w:r>
          </w:p>
        </w:tc>
        <w:tc>
          <w:tcPr>
            <w:tcW w:w="4624" w:type="dxa"/>
            <w:vAlign w:val="center"/>
          </w:tcPr>
          <w:p w14:paraId="1FC5A3A3" w14:textId="00C4E48F" w:rsidR="00085BA0" w:rsidRPr="00805917" w:rsidRDefault="00996B75" w:rsidP="00805917">
            <w:pPr>
              <w:spacing w:line="276" w:lineRule="auto"/>
              <w:rPr>
                <w:rFonts w:ascii="Comic Sans MS" w:hAnsi="Comic Sans MS"/>
                <w:color w:val="000000"/>
                <w:sz w:val="22"/>
                <w:szCs w:val="22"/>
              </w:rPr>
            </w:pPr>
            <w:r w:rsidRPr="00805917">
              <w:rPr>
                <w:rFonts w:ascii="Comic Sans MS" w:hAnsi="Comic Sans MS"/>
                <w:color w:val="000000"/>
                <w:sz w:val="22"/>
                <w:szCs w:val="22"/>
              </w:rPr>
              <w:t>0300 300 8000</w:t>
            </w:r>
          </w:p>
        </w:tc>
      </w:tr>
    </w:tbl>
    <w:p w14:paraId="7A2550D4" w14:textId="77777777" w:rsidR="006D3D5C" w:rsidRPr="00805917" w:rsidRDefault="006D3D5C" w:rsidP="00805917">
      <w:pPr>
        <w:pStyle w:val="NormalWeb"/>
        <w:spacing w:line="276" w:lineRule="auto"/>
        <w:textAlignment w:val="baseline"/>
        <w:rPr>
          <w:rFonts w:ascii="Comic Sans MS" w:hAnsi="Comic Sans MS"/>
          <w:color w:val="000000"/>
          <w:sz w:val="22"/>
          <w:szCs w:val="22"/>
        </w:rPr>
      </w:pPr>
    </w:p>
    <w:tbl>
      <w:tblPr>
        <w:tblW w:w="10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5346"/>
      </w:tblGrid>
      <w:tr w:rsidR="006D3D5C" w:rsidRPr="00805917" w14:paraId="67BB118D" w14:textId="77777777" w:rsidTr="24AE44EC">
        <w:trPr>
          <w:trHeight w:val="1152"/>
        </w:trPr>
        <w:tc>
          <w:tcPr>
            <w:tcW w:w="4843" w:type="dxa"/>
          </w:tcPr>
          <w:p w14:paraId="049ACBB5" w14:textId="77777777" w:rsidR="006D3D5C" w:rsidRPr="00805917" w:rsidRDefault="006D3D5C" w:rsidP="00805917">
            <w:pPr>
              <w:pStyle w:val="ListParagraph"/>
              <w:spacing w:line="276" w:lineRule="auto"/>
              <w:ind w:left="0"/>
              <w:jc w:val="both"/>
              <w:rPr>
                <w:rFonts w:ascii="Comic Sans MS" w:hAnsi="Comic Sans MS"/>
                <w:b/>
                <w:sz w:val="22"/>
                <w:szCs w:val="22"/>
              </w:rPr>
            </w:pPr>
            <w:bookmarkStart w:id="4" w:name="_Hlk74478001"/>
            <w:bookmarkEnd w:id="3"/>
            <w:r w:rsidRPr="00805917">
              <w:rPr>
                <w:rFonts w:ascii="Comic Sans MS" w:hAnsi="Comic Sans MS"/>
                <w:b/>
                <w:sz w:val="22"/>
                <w:szCs w:val="22"/>
              </w:rPr>
              <w:t>This policy was reviewed by</w:t>
            </w:r>
          </w:p>
        </w:tc>
        <w:tc>
          <w:tcPr>
            <w:tcW w:w="5346" w:type="dxa"/>
          </w:tcPr>
          <w:p w14:paraId="41858771" w14:textId="77777777" w:rsidR="006D3D5C" w:rsidRPr="00805917" w:rsidRDefault="006D3D5C" w:rsidP="00805917">
            <w:pPr>
              <w:pStyle w:val="ListParagraph"/>
              <w:spacing w:line="276" w:lineRule="auto"/>
              <w:ind w:left="0"/>
              <w:jc w:val="both"/>
              <w:rPr>
                <w:rFonts w:ascii="Comic Sans MS" w:hAnsi="Comic Sans MS"/>
                <w:sz w:val="22"/>
                <w:szCs w:val="22"/>
              </w:rPr>
            </w:pPr>
            <w:r w:rsidRPr="00805917">
              <w:rPr>
                <w:rFonts w:ascii="Comic Sans MS" w:hAnsi="Comic Sans MS"/>
                <w:sz w:val="22"/>
                <w:szCs w:val="22"/>
              </w:rPr>
              <w:t>Amanda Sanders – Pre-School Manager</w:t>
            </w:r>
          </w:p>
          <w:p w14:paraId="1E135BF2" w14:textId="12D03985" w:rsidR="006D3D5C" w:rsidRPr="00805917" w:rsidRDefault="007A35EF" w:rsidP="00805917">
            <w:pPr>
              <w:pStyle w:val="ListParagraph"/>
              <w:spacing w:line="276" w:lineRule="auto"/>
              <w:ind w:left="0"/>
              <w:jc w:val="both"/>
              <w:rPr>
                <w:rFonts w:ascii="Comic Sans MS" w:hAnsi="Comic Sans MS"/>
                <w:sz w:val="22"/>
                <w:szCs w:val="22"/>
              </w:rPr>
            </w:pPr>
            <w:r w:rsidRPr="007A35EF">
              <w:rPr>
                <w:rFonts w:ascii="Comic Sans MS" w:hAnsi="Comic Sans MS"/>
                <w:sz w:val="22"/>
                <w:szCs w:val="22"/>
              </w:rPr>
              <w:t xml:space="preserve">Mariam Abbas </w:t>
            </w:r>
            <w:r w:rsidR="006D3D5C" w:rsidRPr="00805917">
              <w:rPr>
                <w:rFonts w:ascii="Comic Sans MS" w:hAnsi="Comic Sans MS"/>
                <w:sz w:val="22"/>
                <w:szCs w:val="22"/>
              </w:rPr>
              <w:t>– Chair</w:t>
            </w:r>
          </w:p>
        </w:tc>
      </w:tr>
      <w:tr w:rsidR="00762A3F" w:rsidRPr="00805917" w14:paraId="59A929C4" w14:textId="77777777" w:rsidTr="24AE44EC">
        <w:trPr>
          <w:trHeight w:val="379"/>
        </w:trPr>
        <w:tc>
          <w:tcPr>
            <w:tcW w:w="4843" w:type="dxa"/>
          </w:tcPr>
          <w:p w14:paraId="0E9D48BC" w14:textId="77777777" w:rsidR="00762A3F" w:rsidRPr="00805917" w:rsidRDefault="00762A3F" w:rsidP="00805917">
            <w:pPr>
              <w:pStyle w:val="ListParagraph"/>
              <w:spacing w:line="276" w:lineRule="auto"/>
              <w:ind w:left="0"/>
              <w:jc w:val="both"/>
              <w:rPr>
                <w:rFonts w:ascii="Comic Sans MS" w:hAnsi="Comic Sans MS"/>
                <w:b/>
                <w:sz w:val="22"/>
                <w:szCs w:val="22"/>
              </w:rPr>
            </w:pPr>
            <w:r w:rsidRPr="00805917">
              <w:rPr>
                <w:rFonts w:ascii="Comic Sans MS" w:hAnsi="Comic Sans MS"/>
                <w:b/>
                <w:sz w:val="22"/>
                <w:szCs w:val="22"/>
              </w:rPr>
              <w:t>Date of review</w:t>
            </w:r>
          </w:p>
        </w:tc>
        <w:tc>
          <w:tcPr>
            <w:tcW w:w="5346" w:type="dxa"/>
          </w:tcPr>
          <w:p w14:paraId="42FC0719" w14:textId="783E9ADF" w:rsidR="00762A3F" w:rsidRPr="00805917" w:rsidRDefault="00805917" w:rsidP="00805917">
            <w:pPr>
              <w:pStyle w:val="ListParagraph"/>
              <w:spacing w:line="276" w:lineRule="auto"/>
              <w:ind w:left="0"/>
              <w:jc w:val="both"/>
              <w:rPr>
                <w:rFonts w:ascii="Comic Sans MS" w:hAnsi="Comic Sans MS"/>
                <w:sz w:val="22"/>
                <w:szCs w:val="22"/>
              </w:rPr>
            </w:pPr>
            <w:r>
              <w:rPr>
                <w:rFonts w:ascii="Comic Sans MS" w:hAnsi="Comic Sans MS"/>
                <w:sz w:val="22"/>
                <w:szCs w:val="22"/>
              </w:rPr>
              <w:t xml:space="preserve">July </w:t>
            </w:r>
            <w:r w:rsidR="00E171CD" w:rsidRPr="00805917">
              <w:rPr>
                <w:rFonts w:ascii="Comic Sans MS" w:hAnsi="Comic Sans MS"/>
                <w:sz w:val="22"/>
                <w:szCs w:val="22"/>
              </w:rPr>
              <w:t>202</w:t>
            </w:r>
            <w:r w:rsidR="007A35EF">
              <w:rPr>
                <w:rFonts w:ascii="Comic Sans MS" w:hAnsi="Comic Sans MS"/>
                <w:sz w:val="22"/>
                <w:szCs w:val="22"/>
              </w:rPr>
              <w:t>5</w:t>
            </w:r>
          </w:p>
        </w:tc>
      </w:tr>
      <w:tr w:rsidR="00762A3F" w:rsidRPr="00805917" w14:paraId="674FBF06" w14:textId="77777777" w:rsidTr="24AE44EC">
        <w:trPr>
          <w:trHeight w:val="364"/>
        </w:trPr>
        <w:tc>
          <w:tcPr>
            <w:tcW w:w="4843" w:type="dxa"/>
          </w:tcPr>
          <w:p w14:paraId="49B41C52" w14:textId="77777777" w:rsidR="00762A3F" w:rsidRPr="00805917" w:rsidRDefault="00762A3F" w:rsidP="00805917">
            <w:pPr>
              <w:pStyle w:val="ListParagraph"/>
              <w:spacing w:line="276" w:lineRule="auto"/>
              <w:ind w:left="0"/>
              <w:jc w:val="both"/>
              <w:rPr>
                <w:rFonts w:ascii="Comic Sans MS" w:hAnsi="Comic Sans MS"/>
                <w:b/>
                <w:sz w:val="22"/>
                <w:szCs w:val="22"/>
              </w:rPr>
            </w:pPr>
            <w:r w:rsidRPr="00805917">
              <w:rPr>
                <w:rFonts w:ascii="Comic Sans MS" w:hAnsi="Comic Sans MS"/>
                <w:b/>
                <w:sz w:val="22"/>
                <w:szCs w:val="22"/>
              </w:rPr>
              <w:t>Date for next review</w:t>
            </w:r>
          </w:p>
        </w:tc>
        <w:tc>
          <w:tcPr>
            <w:tcW w:w="5346" w:type="dxa"/>
          </w:tcPr>
          <w:p w14:paraId="1DAF40A5" w14:textId="61F283A9" w:rsidR="00762A3F" w:rsidRPr="00805917" w:rsidRDefault="000E0513" w:rsidP="00805917">
            <w:pPr>
              <w:pStyle w:val="ListParagraph"/>
              <w:spacing w:line="276" w:lineRule="auto"/>
              <w:ind w:left="0"/>
              <w:jc w:val="both"/>
              <w:rPr>
                <w:rFonts w:ascii="Comic Sans MS" w:hAnsi="Comic Sans MS"/>
                <w:sz w:val="22"/>
                <w:szCs w:val="22"/>
              </w:rPr>
            </w:pPr>
            <w:r w:rsidRPr="00805917">
              <w:rPr>
                <w:rFonts w:ascii="Comic Sans MS" w:hAnsi="Comic Sans MS"/>
                <w:sz w:val="22"/>
                <w:szCs w:val="22"/>
              </w:rPr>
              <w:t>July</w:t>
            </w:r>
            <w:r w:rsidR="00E171CD" w:rsidRPr="00805917">
              <w:rPr>
                <w:rFonts w:ascii="Comic Sans MS" w:hAnsi="Comic Sans MS"/>
                <w:sz w:val="22"/>
                <w:szCs w:val="22"/>
              </w:rPr>
              <w:t xml:space="preserve"> 202</w:t>
            </w:r>
            <w:r w:rsidR="007A35EF">
              <w:rPr>
                <w:rFonts w:ascii="Comic Sans MS" w:hAnsi="Comic Sans MS"/>
                <w:sz w:val="22"/>
                <w:szCs w:val="22"/>
              </w:rPr>
              <w:t>6</w:t>
            </w:r>
          </w:p>
        </w:tc>
      </w:tr>
      <w:tr w:rsidR="00762A3F" w:rsidRPr="00805917" w14:paraId="07ACA3D9" w14:textId="77777777" w:rsidTr="00F76288">
        <w:trPr>
          <w:trHeight w:val="489"/>
        </w:trPr>
        <w:tc>
          <w:tcPr>
            <w:tcW w:w="4843" w:type="dxa"/>
          </w:tcPr>
          <w:p w14:paraId="79603526" w14:textId="77777777" w:rsidR="00762A3F" w:rsidRPr="00805917" w:rsidRDefault="00762A3F" w:rsidP="00805917">
            <w:pPr>
              <w:pStyle w:val="ListParagraph"/>
              <w:spacing w:line="276" w:lineRule="auto"/>
              <w:ind w:left="0"/>
              <w:jc w:val="both"/>
              <w:rPr>
                <w:rFonts w:ascii="Comic Sans MS" w:hAnsi="Comic Sans MS"/>
                <w:b/>
                <w:sz w:val="22"/>
                <w:szCs w:val="22"/>
              </w:rPr>
            </w:pPr>
            <w:r w:rsidRPr="00805917">
              <w:rPr>
                <w:rFonts w:ascii="Comic Sans MS" w:hAnsi="Comic Sans MS"/>
                <w:b/>
                <w:sz w:val="22"/>
                <w:szCs w:val="22"/>
              </w:rPr>
              <w:t>Chair’s signature</w:t>
            </w:r>
          </w:p>
        </w:tc>
        <w:tc>
          <w:tcPr>
            <w:tcW w:w="5346" w:type="dxa"/>
          </w:tcPr>
          <w:p w14:paraId="1475D658" w14:textId="2FB1E43B" w:rsidR="00762A3F" w:rsidRPr="00805917" w:rsidRDefault="00762A3F" w:rsidP="00805917">
            <w:pPr>
              <w:pStyle w:val="ListParagraph"/>
              <w:spacing w:line="276" w:lineRule="auto"/>
              <w:ind w:left="0"/>
              <w:jc w:val="both"/>
              <w:rPr>
                <w:rFonts w:ascii="Comic Sans MS" w:hAnsi="Comic Sans MS"/>
                <w:sz w:val="22"/>
                <w:szCs w:val="22"/>
              </w:rPr>
            </w:pPr>
          </w:p>
        </w:tc>
      </w:tr>
      <w:bookmarkEnd w:id="4"/>
    </w:tbl>
    <w:p w14:paraId="0F8C5A4A" w14:textId="3ECC4959" w:rsidR="006D3D5C" w:rsidRPr="00805917" w:rsidRDefault="006D3D5C" w:rsidP="00805917">
      <w:pPr>
        <w:spacing w:after="160" w:line="276" w:lineRule="auto"/>
        <w:rPr>
          <w:rFonts w:ascii="Comic Sans MS" w:hAnsi="Comic Sans MS"/>
          <w:sz w:val="22"/>
          <w:szCs w:val="22"/>
          <w:lang w:val="en-US"/>
        </w:rPr>
      </w:pPr>
    </w:p>
    <w:sectPr w:rsidR="006D3D5C" w:rsidRPr="00805917" w:rsidSect="00A11A32">
      <w:headerReference w:type="default" r:id="rId12"/>
      <w:footerReference w:type="default" r:id="rId13"/>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F40C" w14:textId="77777777" w:rsidR="00A11A32" w:rsidRDefault="00A11A32" w:rsidP="005C415C">
      <w:r>
        <w:separator/>
      </w:r>
    </w:p>
  </w:endnote>
  <w:endnote w:type="continuationSeparator" w:id="0">
    <w:p w14:paraId="7E1B2766" w14:textId="77777777" w:rsidR="00A11A32" w:rsidRDefault="00A11A32" w:rsidP="005C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231516"/>
      <w:docPartObj>
        <w:docPartGallery w:val="Page Numbers (Bottom of Page)"/>
        <w:docPartUnique/>
      </w:docPartObj>
    </w:sdtPr>
    <w:sdtEndPr>
      <w:rPr>
        <w:noProof/>
      </w:rPr>
    </w:sdtEndPr>
    <w:sdtContent>
      <w:p w14:paraId="10266F1D" w14:textId="58DBB41A" w:rsidR="00F00AA2" w:rsidRDefault="00F00A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51D2E0" w14:textId="77777777" w:rsidR="00F00AA2" w:rsidRDefault="00F00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A47E" w14:textId="77777777" w:rsidR="00A11A32" w:rsidRDefault="00A11A32" w:rsidP="005C415C">
      <w:r>
        <w:separator/>
      </w:r>
    </w:p>
  </w:footnote>
  <w:footnote w:type="continuationSeparator" w:id="0">
    <w:p w14:paraId="534D48CE" w14:textId="77777777" w:rsidR="00A11A32" w:rsidRDefault="00A11A32" w:rsidP="005C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EE47" w14:textId="348564E1" w:rsidR="005C415C" w:rsidRPr="00E55137" w:rsidRDefault="00E55137" w:rsidP="005C415C">
    <w:pPr>
      <w:keepNext/>
      <w:jc w:val="center"/>
      <w:outlineLvl w:val="0"/>
      <w:rPr>
        <w:rFonts w:ascii="Comic Sans MS" w:hAnsi="Comic Sans MS" w:cs="Calibri"/>
        <w:b/>
        <w:bCs/>
        <w:sz w:val="36"/>
        <w:szCs w:val="36"/>
      </w:rPr>
    </w:pPr>
    <w:r w:rsidRPr="00E55137">
      <w:rPr>
        <w:rFonts w:ascii="Comic Sans MS" w:hAnsi="Comic Sans MS"/>
        <w:noProof/>
        <w:lang w:eastAsia="en-GB"/>
      </w:rPr>
      <w:drawing>
        <wp:anchor distT="0" distB="0" distL="114300" distR="114300" simplePos="0" relativeHeight="251660288" behindDoc="0" locked="0" layoutInCell="1" allowOverlap="1" wp14:anchorId="3852766C" wp14:editId="17986403">
          <wp:simplePos x="0" y="0"/>
          <wp:positionH relativeFrom="column">
            <wp:posOffset>-198755</wp:posOffset>
          </wp:positionH>
          <wp:positionV relativeFrom="paragraph">
            <wp:posOffset>93980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5C415C" w:rsidRPr="00E55137">
      <w:rPr>
        <w:rFonts w:ascii="Comic Sans MS" w:hAnsi="Comic Sans MS" w:cs="Calibri"/>
        <w:b/>
        <w:bCs/>
        <w:sz w:val="36"/>
        <w:szCs w:val="36"/>
      </w:rPr>
      <w:t xml:space="preserve">Ladybird Forest Pre-School </w:t>
    </w:r>
  </w:p>
  <w:p w14:paraId="3AD3447B" w14:textId="0FBD3859" w:rsidR="005C415C" w:rsidRPr="00E55137" w:rsidRDefault="005C415C" w:rsidP="005C415C">
    <w:pPr>
      <w:keepNext/>
      <w:jc w:val="center"/>
      <w:outlineLvl w:val="0"/>
      <w:rPr>
        <w:rFonts w:ascii="Comic Sans MS" w:hAnsi="Comic Sans MS" w:cs="Calibri"/>
        <w:b/>
        <w:bCs/>
        <w:sz w:val="36"/>
        <w:szCs w:val="36"/>
        <w:u w:val="single"/>
      </w:rPr>
    </w:pPr>
  </w:p>
  <w:p w14:paraId="4212BCB2" w14:textId="77777777" w:rsidR="005C415C" w:rsidRPr="00E55137" w:rsidRDefault="005C415C" w:rsidP="005C415C">
    <w:pPr>
      <w:tabs>
        <w:tab w:val="left" w:pos="3435"/>
      </w:tabs>
      <w:spacing w:line="276" w:lineRule="auto"/>
      <w:jc w:val="center"/>
      <w:rPr>
        <w:rFonts w:ascii="Comic Sans MS" w:hAnsi="Comic Sans MS"/>
      </w:rPr>
    </w:pPr>
    <w:r w:rsidRPr="00E55137">
      <w:rPr>
        <w:rFonts w:ascii="Comic Sans MS" w:hAnsi="Comic Sans MS" w:cs="Arial"/>
        <w:b/>
        <w:bCs/>
        <w:sz w:val="22"/>
        <w:szCs w:val="22"/>
      </w:rPr>
      <w:t>Safeguarding and Welfare Requirements: Child Protection</w:t>
    </w:r>
  </w:p>
  <w:p w14:paraId="0BEBC141" w14:textId="77777777" w:rsidR="005C415C" w:rsidRDefault="005C4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19A2"/>
    <w:multiLevelType w:val="hybridMultilevel"/>
    <w:tmpl w:val="1C043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B32DF"/>
    <w:multiLevelType w:val="hybridMultilevel"/>
    <w:tmpl w:val="A93A8E0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F23C0C"/>
    <w:multiLevelType w:val="hybridMultilevel"/>
    <w:tmpl w:val="BB343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9442F"/>
    <w:multiLevelType w:val="hybridMultilevel"/>
    <w:tmpl w:val="FD321416"/>
    <w:lvl w:ilvl="0" w:tplc="3B62AD54">
      <w:start w:val="1"/>
      <w:numFmt w:val="bullet"/>
      <w:lvlText w:val=""/>
      <w:lvlJc w:val="left"/>
      <w:pPr>
        <w:tabs>
          <w:tab w:val="num" w:pos="454"/>
        </w:tabs>
        <w:ind w:left="510" w:hanging="1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CA6AE2"/>
    <w:multiLevelType w:val="hybridMultilevel"/>
    <w:tmpl w:val="9C2E00E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8713E08"/>
    <w:multiLevelType w:val="hybridMultilevel"/>
    <w:tmpl w:val="F79E25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4D011B"/>
    <w:multiLevelType w:val="hybridMultilevel"/>
    <w:tmpl w:val="39921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4726F"/>
    <w:multiLevelType w:val="hybridMultilevel"/>
    <w:tmpl w:val="9EEA00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D86256"/>
    <w:multiLevelType w:val="hybridMultilevel"/>
    <w:tmpl w:val="7FB6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75D8C"/>
    <w:multiLevelType w:val="hybridMultilevel"/>
    <w:tmpl w:val="FF8C6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A42BF"/>
    <w:multiLevelType w:val="hybridMultilevel"/>
    <w:tmpl w:val="9596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06398"/>
    <w:multiLevelType w:val="hybridMultilevel"/>
    <w:tmpl w:val="F0AA50B2"/>
    <w:lvl w:ilvl="0" w:tplc="8880F9C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2E039D6"/>
    <w:multiLevelType w:val="multilevel"/>
    <w:tmpl w:val="2ED2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20707"/>
    <w:multiLevelType w:val="hybridMultilevel"/>
    <w:tmpl w:val="9B241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15313535">
    <w:abstractNumId w:val="7"/>
  </w:num>
  <w:num w:numId="2" w16cid:durableId="1608461031">
    <w:abstractNumId w:val="8"/>
  </w:num>
  <w:num w:numId="3" w16cid:durableId="1298948825">
    <w:abstractNumId w:val="10"/>
  </w:num>
  <w:num w:numId="4" w16cid:durableId="875314004">
    <w:abstractNumId w:val="2"/>
  </w:num>
  <w:num w:numId="5" w16cid:durableId="1228492523">
    <w:abstractNumId w:val="12"/>
  </w:num>
  <w:num w:numId="6" w16cid:durableId="720246663">
    <w:abstractNumId w:val="6"/>
  </w:num>
  <w:num w:numId="7" w16cid:durableId="1473670616">
    <w:abstractNumId w:val="14"/>
  </w:num>
  <w:num w:numId="8" w16cid:durableId="184635373">
    <w:abstractNumId w:val="9"/>
  </w:num>
  <w:num w:numId="9" w16cid:durableId="1239748109">
    <w:abstractNumId w:val="0"/>
  </w:num>
  <w:num w:numId="10" w16cid:durableId="379938306">
    <w:abstractNumId w:val="11"/>
  </w:num>
  <w:num w:numId="11" w16cid:durableId="124085522">
    <w:abstractNumId w:val="4"/>
  </w:num>
  <w:num w:numId="12" w16cid:durableId="141771635">
    <w:abstractNumId w:val="15"/>
  </w:num>
  <w:num w:numId="13" w16cid:durableId="253051968">
    <w:abstractNumId w:val="1"/>
  </w:num>
  <w:num w:numId="14" w16cid:durableId="1619986754">
    <w:abstractNumId w:val="5"/>
  </w:num>
  <w:num w:numId="15" w16cid:durableId="373237674">
    <w:abstractNumId w:val="13"/>
  </w:num>
  <w:num w:numId="16" w16cid:durableId="666976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5C"/>
    <w:rsid w:val="000360E9"/>
    <w:rsid w:val="00037F49"/>
    <w:rsid w:val="00052B5A"/>
    <w:rsid w:val="0007225B"/>
    <w:rsid w:val="00085BA0"/>
    <w:rsid w:val="00091A69"/>
    <w:rsid w:val="000A21C3"/>
    <w:rsid w:val="000E0513"/>
    <w:rsid w:val="001052E8"/>
    <w:rsid w:val="001571BB"/>
    <w:rsid w:val="00171634"/>
    <w:rsid w:val="00185588"/>
    <w:rsid w:val="001B4139"/>
    <w:rsid w:val="002058C2"/>
    <w:rsid w:val="0022201C"/>
    <w:rsid w:val="00222814"/>
    <w:rsid w:val="002253F8"/>
    <w:rsid w:val="00251605"/>
    <w:rsid w:val="0025259D"/>
    <w:rsid w:val="00290AE3"/>
    <w:rsid w:val="002C4D89"/>
    <w:rsid w:val="002E5167"/>
    <w:rsid w:val="002F6A9F"/>
    <w:rsid w:val="0030441E"/>
    <w:rsid w:val="003123A9"/>
    <w:rsid w:val="003129B4"/>
    <w:rsid w:val="0031744B"/>
    <w:rsid w:val="00346FD8"/>
    <w:rsid w:val="0037554C"/>
    <w:rsid w:val="00435B46"/>
    <w:rsid w:val="004574CB"/>
    <w:rsid w:val="004632F1"/>
    <w:rsid w:val="0048429B"/>
    <w:rsid w:val="0049095F"/>
    <w:rsid w:val="004B5134"/>
    <w:rsid w:val="004D6473"/>
    <w:rsid w:val="004F2117"/>
    <w:rsid w:val="00501D2A"/>
    <w:rsid w:val="00532F1A"/>
    <w:rsid w:val="00580DE4"/>
    <w:rsid w:val="005825B3"/>
    <w:rsid w:val="00594164"/>
    <w:rsid w:val="005960D6"/>
    <w:rsid w:val="005C2E13"/>
    <w:rsid w:val="005C415C"/>
    <w:rsid w:val="005E52B9"/>
    <w:rsid w:val="005F1F5F"/>
    <w:rsid w:val="00650657"/>
    <w:rsid w:val="00654BEB"/>
    <w:rsid w:val="00667106"/>
    <w:rsid w:val="006732D9"/>
    <w:rsid w:val="00682F87"/>
    <w:rsid w:val="006A7CDA"/>
    <w:rsid w:val="006B2B24"/>
    <w:rsid w:val="006D3D5C"/>
    <w:rsid w:val="006F386C"/>
    <w:rsid w:val="006F3B5F"/>
    <w:rsid w:val="00745D83"/>
    <w:rsid w:val="007623E7"/>
    <w:rsid w:val="00762A3F"/>
    <w:rsid w:val="007833C4"/>
    <w:rsid w:val="00784F02"/>
    <w:rsid w:val="0078565F"/>
    <w:rsid w:val="007A35EF"/>
    <w:rsid w:val="007A3CED"/>
    <w:rsid w:val="007B69EC"/>
    <w:rsid w:val="007D0203"/>
    <w:rsid w:val="007D33C1"/>
    <w:rsid w:val="007E0CA4"/>
    <w:rsid w:val="00805917"/>
    <w:rsid w:val="0083540A"/>
    <w:rsid w:val="00857D7F"/>
    <w:rsid w:val="008602E2"/>
    <w:rsid w:val="0086744F"/>
    <w:rsid w:val="0088617F"/>
    <w:rsid w:val="008B4E04"/>
    <w:rsid w:val="008C25D5"/>
    <w:rsid w:val="00904840"/>
    <w:rsid w:val="009126FE"/>
    <w:rsid w:val="00964158"/>
    <w:rsid w:val="00996B75"/>
    <w:rsid w:val="009A2D57"/>
    <w:rsid w:val="009B2E5C"/>
    <w:rsid w:val="009C13A4"/>
    <w:rsid w:val="009D0B3C"/>
    <w:rsid w:val="009F0EFB"/>
    <w:rsid w:val="00A00530"/>
    <w:rsid w:val="00A11A32"/>
    <w:rsid w:val="00A65669"/>
    <w:rsid w:val="00A70B6F"/>
    <w:rsid w:val="00B018A6"/>
    <w:rsid w:val="00B05E0D"/>
    <w:rsid w:val="00B16C11"/>
    <w:rsid w:val="00B25C8A"/>
    <w:rsid w:val="00B711AF"/>
    <w:rsid w:val="00BA137B"/>
    <w:rsid w:val="00BA2DCF"/>
    <w:rsid w:val="00BA4AC1"/>
    <w:rsid w:val="00BD49E6"/>
    <w:rsid w:val="00BE2477"/>
    <w:rsid w:val="00BF3D28"/>
    <w:rsid w:val="00BF58D2"/>
    <w:rsid w:val="00C13FC8"/>
    <w:rsid w:val="00C414C8"/>
    <w:rsid w:val="00C6096D"/>
    <w:rsid w:val="00C81075"/>
    <w:rsid w:val="00C92F7C"/>
    <w:rsid w:val="00CC7892"/>
    <w:rsid w:val="00CE1FEB"/>
    <w:rsid w:val="00CF491C"/>
    <w:rsid w:val="00D21441"/>
    <w:rsid w:val="00D270C2"/>
    <w:rsid w:val="00D37A34"/>
    <w:rsid w:val="00D37B11"/>
    <w:rsid w:val="00D74FBC"/>
    <w:rsid w:val="00D96509"/>
    <w:rsid w:val="00DB3059"/>
    <w:rsid w:val="00DF63D4"/>
    <w:rsid w:val="00E02CCD"/>
    <w:rsid w:val="00E11E04"/>
    <w:rsid w:val="00E171CD"/>
    <w:rsid w:val="00E22FAD"/>
    <w:rsid w:val="00E23A08"/>
    <w:rsid w:val="00E31B51"/>
    <w:rsid w:val="00E325B5"/>
    <w:rsid w:val="00E3711E"/>
    <w:rsid w:val="00E5483F"/>
    <w:rsid w:val="00E55137"/>
    <w:rsid w:val="00E71CA2"/>
    <w:rsid w:val="00E80306"/>
    <w:rsid w:val="00E80937"/>
    <w:rsid w:val="00E95A55"/>
    <w:rsid w:val="00ED51A4"/>
    <w:rsid w:val="00EF3A7B"/>
    <w:rsid w:val="00F00AA2"/>
    <w:rsid w:val="00F07F0B"/>
    <w:rsid w:val="00F15818"/>
    <w:rsid w:val="00F26A08"/>
    <w:rsid w:val="00F53C85"/>
    <w:rsid w:val="00F64610"/>
    <w:rsid w:val="00F6795A"/>
    <w:rsid w:val="00F704E0"/>
    <w:rsid w:val="00F75E4A"/>
    <w:rsid w:val="00F76288"/>
    <w:rsid w:val="00F94BFD"/>
    <w:rsid w:val="00FA2E26"/>
    <w:rsid w:val="00FB179D"/>
    <w:rsid w:val="00FC558D"/>
    <w:rsid w:val="00FE600E"/>
    <w:rsid w:val="00FF3A4E"/>
    <w:rsid w:val="1599DFA9"/>
    <w:rsid w:val="24AE44EC"/>
    <w:rsid w:val="422779FF"/>
    <w:rsid w:val="59FE8DA1"/>
    <w:rsid w:val="65BE6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6106"/>
  <w15:chartTrackingRefBased/>
  <w15:docId w15:val="{DC61AC0E-2D5E-4621-B828-7CF89BE9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5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A2E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5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415C"/>
  </w:style>
  <w:style w:type="paragraph" w:styleId="Footer">
    <w:name w:val="footer"/>
    <w:basedOn w:val="Normal"/>
    <w:link w:val="FooterChar"/>
    <w:uiPriority w:val="99"/>
    <w:unhideWhenUsed/>
    <w:rsid w:val="005C415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415C"/>
  </w:style>
  <w:style w:type="paragraph" w:styleId="ListParagraph">
    <w:name w:val="List Paragraph"/>
    <w:basedOn w:val="Normal"/>
    <w:uiPriority w:val="34"/>
    <w:qFormat/>
    <w:rsid w:val="005C415C"/>
    <w:pPr>
      <w:ind w:left="720"/>
      <w:contextualSpacing/>
    </w:pPr>
  </w:style>
  <w:style w:type="character" w:styleId="CommentReference">
    <w:name w:val="annotation reference"/>
    <w:basedOn w:val="DefaultParagraphFont"/>
    <w:uiPriority w:val="99"/>
    <w:semiHidden/>
    <w:unhideWhenUsed/>
    <w:rsid w:val="005F1F5F"/>
    <w:rPr>
      <w:sz w:val="16"/>
      <w:szCs w:val="16"/>
    </w:rPr>
  </w:style>
  <w:style w:type="paragraph" w:styleId="CommentText">
    <w:name w:val="annotation text"/>
    <w:basedOn w:val="Normal"/>
    <w:link w:val="CommentTextChar"/>
    <w:uiPriority w:val="99"/>
    <w:semiHidden/>
    <w:unhideWhenUsed/>
    <w:rsid w:val="005F1F5F"/>
    <w:rPr>
      <w:sz w:val="20"/>
      <w:szCs w:val="20"/>
    </w:rPr>
  </w:style>
  <w:style w:type="character" w:customStyle="1" w:styleId="CommentTextChar">
    <w:name w:val="Comment Text Char"/>
    <w:basedOn w:val="DefaultParagraphFont"/>
    <w:link w:val="CommentText"/>
    <w:uiPriority w:val="99"/>
    <w:semiHidden/>
    <w:rsid w:val="005F1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F5F"/>
    <w:rPr>
      <w:b/>
      <w:bCs/>
    </w:rPr>
  </w:style>
  <w:style w:type="character" w:customStyle="1" w:styleId="CommentSubjectChar">
    <w:name w:val="Comment Subject Char"/>
    <w:basedOn w:val="CommentTextChar"/>
    <w:link w:val="CommentSubject"/>
    <w:uiPriority w:val="99"/>
    <w:semiHidden/>
    <w:rsid w:val="005F1F5F"/>
    <w:rPr>
      <w:rFonts w:ascii="Times New Roman" w:eastAsia="Times New Roman" w:hAnsi="Times New Roman" w:cs="Times New Roman"/>
      <w:b/>
      <w:bCs/>
      <w:sz w:val="20"/>
      <w:szCs w:val="20"/>
    </w:rPr>
  </w:style>
  <w:style w:type="paragraph" w:styleId="NormalWeb">
    <w:name w:val="Normal (Web)"/>
    <w:basedOn w:val="Normal"/>
    <w:uiPriority w:val="99"/>
    <w:unhideWhenUsed/>
    <w:rsid w:val="006D3D5C"/>
    <w:pPr>
      <w:spacing w:before="100" w:beforeAutospacing="1" w:after="100" w:afterAutospacing="1"/>
    </w:pPr>
    <w:rPr>
      <w:lang w:eastAsia="en-GB"/>
    </w:rPr>
  </w:style>
  <w:style w:type="character" w:styleId="Hyperlink">
    <w:name w:val="Hyperlink"/>
    <w:basedOn w:val="DefaultParagraphFont"/>
    <w:uiPriority w:val="99"/>
    <w:unhideWhenUsed/>
    <w:rsid w:val="00904840"/>
    <w:rPr>
      <w:color w:val="0563C1" w:themeColor="hyperlink"/>
      <w:u w:val="single"/>
    </w:rPr>
  </w:style>
  <w:style w:type="character" w:styleId="UnresolvedMention">
    <w:name w:val="Unresolved Mention"/>
    <w:basedOn w:val="DefaultParagraphFont"/>
    <w:uiPriority w:val="99"/>
    <w:semiHidden/>
    <w:unhideWhenUsed/>
    <w:rsid w:val="00904840"/>
    <w:rPr>
      <w:color w:val="605E5C"/>
      <w:shd w:val="clear" w:color="auto" w:fill="E1DFDD"/>
    </w:rPr>
  </w:style>
  <w:style w:type="paragraph" w:styleId="BodyText">
    <w:name w:val="Body Text"/>
    <w:basedOn w:val="Normal"/>
    <w:link w:val="BodyTextChar"/>
    <w:rsid w:val="00CE1FEB"/>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CE1FE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
    <w:rsid w:val="00FA2E26"/>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18558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overvie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6130-AECA-4B15-A784-1192F41047DB}">
  <ds:schemaRefs>
    <ds:schemaRef ds:uri="http://schemas.microsoft.com/sharepoint/v3/contenttype/forms"/>
  </ds:schemaRefs>
</ds:datastoreItem>
</file>

<file path=customXml/itemProps2.xml><?xml version="1.0" encoding="utf-8"?>
<ds:datastoreItem xmlns:ds="http://schemas.openxmlformats.org/officeDocument/2006/customXml" ds:itemID="{5A5BADAC-AE7A-4A9E-A326-46ECAAA73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2847F-AB8D-4FED-8A48-91CECCAD1A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2FECCF-A038-4C56-8C95-A411BC6A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3923</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Nicholas</dc:creator>
  <cp:keywords/>
  <dc:description/>
  <cp:lastModifiedBy>Manager</cp:lastModifiedBy>
  <cp:revision>2</cp:revision>
  <cp:lastPrinted>2024-07-09T14:01:00Z</cp:lastPrinted>
  <dcterms:created xsi:type="dcterms:W3CDTF">2025-08-13T12:14:00Z</dcterms:created>
  <dcterms:modified xsi:type="dcterms:W3CDTF">2025-08-13T12:14:00Z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