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1DE" w14:textId="77777777" w:rsidR="0097085F" w:rsidRDefault="0097085F" w:rsidP="0097085F">
      <w:pPr>
        <w:spacing w:line="276" w:lineRule="auto"/>
        <w:outlineLvl w:val="0"/>
        <w:rPr>
          <w:rFonts w:ascii="Comic Sans MS" w:hAnsi="Comic Sans MS"/>
          <w:b/>
        </w:rPr>
      </w:pPr>
    </w:p>
    <w:p w14:paraId="0CA87F23" w14:textId="5680ADDE" w:rsidR="00744225" w:rsidRPr="006064A3" w:rsidRDefault="00620FF3" w:rsidP="006064A3">
      <w:pPr>
        <w:spacing w:line="276" w:lineRule="auto"/>
        <w:jc w:val="center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b/>
          <w:sz w:val="22"/>
          <w:szCs w:val="22"/>
        </w:rPr>
        <w:t>Supporting children with special educational needs</w:t>
      </w:r>
    </w:p>
    <w:p w14:paraId="781843B9" w14:textId="30A7EC9A" w:rsidR="00620FF3" w:rsidRPr="006064A3" w:rsidRDefault="00620FF3" w:rsidP="006064A3">
      <w:pPr>
        <w:spacing w:line="276" w:lineRule="auto"/>
        <w:outlineLvl w:val="0"/>
        <w:rPr>
          <w:rFonts w:ascii="Comic Sans MS" w:hAnsi="Comic Sans MS" w:cs="Arial"/>
          <w:b/>
          <w:sz w:val="22"/>
          <w:szCs w:val="22"/>
        </w:rPr>
      </w:pPr>
    </w:p>
    <w:p w14:paraId="2E82DE60" w14:textId="61904E49" w:rsidR="00620FF3" w:rsidRPr="006064A3" w:rsidRDefault="00620FF3" w:rsidP="006064A3">
      <w:pPr>
        <w:spacing w:line="276" w:lineRule="auto"/>
        <w:outlineLvl w:val="0"/>
        <w:rPr>
          <w:rFonts w:ascii="Comic Sans MS" w:hAnsi="Comic Sans MS" w:cs="Arial"/>
          <w:b/>
          <w:sz w:val="22"/>
          <w:szCs w:val="22"/>
        </w:rPr>
      </w:pPr>
      <w:r w:rsidRPr="006064A3">
        <w:rPr>
          <w:rFonts w:ascii="Comic Sans MS" w:hAnsi="Comic Sans MS" w:cs="Arial"/>
          <w:b/>
          <w:sz w:val="22"/>
          <w:szCs w:val="22"/>
        </w:rPr>
        <w:t>Policy statement</w:t>
      </w:r>
    </w:p>
    <w:p w14:paraId="6D99E6AF" w14:textId="77777777" w:rsidR="00620FF3" w:rsidRPr="006064A3" w:rsidRDefault="00620FF3" w:rsidP="006064A3">
      <w:pPr>
        <w:spacing w:line="276" w:lineRule="auto"/>
        <w:outlineLvl w:val="0"/>
        <w:rPr>
          <w:rFonts w:ascii="Comic Sans MS" w:hAnsi="Comic Sans MS" w:cs="Arial"/>
          <w:b/>
          <w:sz w:val="22"/>
          <w:szCs w:val="22"/>
        </w:rPr>
      </w:pPr>
    </w:p>
    <w:p w14:paraId="4433B14C" w14:textId="13DD60DD" w:rsidR="00620FF3" w:rsidRPr="006064A3" w:rsidRDefault="00744225" w:rsidP="006064A3">
      <w:p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provide an environment in which all children with special educational needs (SEN) are supported to reach their full potential.</w:t>
      </w:r>
    </w:p>
    <w:p w14:paraId="0E2595D7" w14:textId="77777777" w:rsidR="00620FF3" w:rsidRPr="006064A3" w:rsidRDefault="00620FF3" w:rsidP="006064A3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52F21BCA" w14:textId="2D06D282" w:rsidR="00620FF3" w:rsidRPr="006064A3" w:rsidRDefault="00744225" w:rsidP="006064A3">
      <w:pPr>
        <w:numPr>
          <w:ilvl w:val="0"/>
          <w:numId w:val="14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have regard for the Special Educational Needs and Disability Code of Practice (2014).</w:t>
      </w:r>
    </w:p>
    <w:p w14:paraId="2D21078D" w14:textId="5018C1DF" w:rsidR="00620FF3" w:rsidRPr="006064A3" w:rsidRDefault="00744225" w:rsidP="006064A3">
      <w:pPr>
        <w:numPr>
          <w:ilvl w:val="0"/>
          <w:numId w:val="14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have in place a clear approach for identifying, responding to, and meeting children’s SEN</w:t>
      </w:r>
      <w:r w:rsidR="00620FF3" w:rsidRPr="006064A3">
        <w:rPr>
          <w:rStyle w:val="FootnoteReference"/>
          <w:rFonts w:ascii="Comic Sans MS" w:hAnsi="Comic Sans MS" w:cs="Arial"/>
          <w:sz w:val="22"/>
          <w:szCs w:val="22"/>
        </w:rPr>
        <w:footnoteReference w:id="1"/>
      </w:r>
      <w:r w:rsidR="00620FF3" w:rsidRPr="006064A3">
        <w:rPr>
          <w:rFonts w:ascii="Comic Sans MS" w:hAnsi="Comic Sans MS" w:cs="Arial"/>
          <w:sz w:val="22"/>
          <w:szCs w:val="22"/>
        </w:rPr>
        <w:t>.</w:t>
      </w:r>
    </w:p>
    <w:p w14:paraId="672B66AA" w14:textId="5F6BF724" w:rsidR="00620FF3" w:rsidRPr="006064A3" w:rsidRDefault="00744225" w:rsidP="006064A3">
      <w:pPr>
        <w:numPr>
          <w:ilvl w:val="0"/>
          <w:numId w:val="14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support and involve parents (and where relevant children), actively listening to, and acting on their wishes and concerns.</w:t>
      </w:r>
    </w:p>
    <w:p w14:paraId="070E7BAD" w14:textId="6258B91B" w:rsidR="00620FF3" w:rsidRPr="006064A3" w:rsidRDefault="00744225" w:rsidP="006064A3">
      <w:pPr>
        <w:numPr>
          <w:ilvl w:val="0"/>
          <w:numId w:val="14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work in partnership with the local authority and other external agencies to ensure the best outcomes for children with SEN and their families.</w:t>
      </w:r>
    </w:p>
    <w:p w14:paraId="51AB4F3F" w14:textId="64423E94" w:rsidR="00620FF3" w:rsidRPr="006064A3" w:rsidRDefault="00744225" w:rsidP="006064A3">
      <w:pPr>
        <w:numPr>
          <w:ilvl w:val="0"/>
          <w:numId w:val="14"/>
        </w:num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regularly monitor and review </w:t>
      </w:r>
      <w:r w:rsidRPr="006064A3">
        <w:rPr>
          <w:rFonts w:ascii="Comic Sans MS" w:hAnsi="Comic Sans MS" w:cs="Arial"/>
          <w:sz w:val="22"/>
          <w:szCs w:val="22"/>
        </w:rPr>
        <w:t>our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policy, practice and provision and, if necessary, make adjustments.</w:t>
      </w:r>
    </w:p>
    <w:p w14:paraId="340C14F4" w14:textId="77777777" w:rsidR="00620FF3" w:rsidRPr="006064A3" w:rsidRDefault="00620FF3" w:rsidP="006064A3">
      <w:pPr>
        <w:spacing w:line="276" w:lineRule="auto"/>
        <w:ind w:left="360"/>
        <w:rPr>
          <w:rFonts w:ascii="Comic Sans MS" w:hAnsi="Comic Sans MS" w:cs="Arial"/>
          <w:b/>
          <w:sz w:val="22"/>
          <w:szCs w:val="22"/>
        </w:rPr>
      </w:pPr>
    </w:p>
    <w:p w14:paraId="347AE7C4" w14:textId="114ED542" w:rsidR="006064A3" w:rsidRDefault="00620FF3" w:rsidP="006064A3">
      <w:pPr>
        <w:spacing w:line="276" w:lineRule="auto"/>
        <w:outlineLvl w:val="0"/>
        <w:rPr>
          <w:rFonts w:ascii="Comic Sans MS" w:hAnsi="Comic Sans MS" w:cs="Arial"/>
          <w:b/>
          <w:sz w:val="22"/>
          <w:szCs w:val="22"/>
        </w:rPr>
      </w:pPr>
      <w:r w:rsidRPr="006064A3">
        <w:rPr>
          <w:rFonts w:ascii="Comic Sans MS" w:hAnsi="Comic Sans MS" w:cs="Arial"/>
          <w:b/>
          <w:sz w:val="22"/>
          <w:szCs w:val="22"/>
        </w:rPr>
        <w:t>Procedures</w:t>
      </w:r>
    </w:p>
    <w:p w14:paraId="008D3B35" w14:textId="77777777" w:rsidR="006064A3" w:rsidRPr="006064A3" w:rsidRDefault="006064A3" w:rsidP="006064A3">
      <w:pPr>
        <w:spacing w:line="276" w:lineRule="auto"/>
        <w:outlineLvl w:val="0"/>
        <w:rPr>
          <w:rFonts w:ascii="Comic Sans MS" w:hAnsi="Comic Sans MS" w:cs="Arial"/>
          <w:b/>
          <w:sz w:val="22"/>
          <w:szCs w:val="22"/>
        </w:rPr>
      </w:pPr>
    </w:p>
    <w:p w14:paraId="25C98BF6" w14:textId="7DE8DCD3" w:rsidR="006064A3" w:rsidRDefault="006064A3" w:rsidP="006064A3">
      <w:pPr>
        <w:numPr>
          <w:ilvl w:val="0"/>
          <w:numId w:val="15"/>
        </w:numPr>
        <w:spacing w:line="276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The </w:t>
      </w:r>
      <w:r w:rsidR="00E47A38">
        <w:rPr>
          <w:rFonts w:ascii="Comic Sans MS" w:hAnsi="Comic Sans MS" w:cs="Arial"/>
          <w:sz w:val="22"/>
          <w:szCs w:val="22"/>
        </w:rPr>
        <w:t>P</w:t>
      </w:r>
      <w:r>
        <w:rPr>
          <w:rFonts w:ascii="Comic Sans MS" w:hAnsi="Comic Sans MS" w:cs="Arial"/>
          <w:sz w:val="22"/>
          <w:szCs w:val="22"/>
        </w:rPr>
        <w:t xml:space="preserve">re-school Deputy is the named </w:t>
      </w:r>
      <w:r w:rsidRPr="006064A3">
        <w:rPr>
          <w:rFonts w:ascii="Comic Sans MS" w:hAnsi="Comic Sans MS" w:cs="Arial"/>
          <w:sz w:val="22"/>
          <w:szCs w:val="22"/>
        </w:rPr>
        <w:t>Special Educational Needs Co-ordinator (SENCO)</w:t>
      </w:r>
      <w:r>
        <w:rPr>
          <w:rFonts w:ascii="Comic Sans MS" w:hAnsi="Comic Sans MS" w:cs="Arial"/>
          <w:sz w:val="22"/>
          <w:szCs w:val="22"/>
        </w:rPr>
        <w:t xml:space="preserve"> Manager</w:t>
      </w:r>
    </w:p>
    <w:p w14:paraId="39226DBD" w14:textId="36EFB854" w:rsidR="006064A3" w:rsidRPr="006064A3" w:rsidRDefault="006064A3" w:rsidP="006064A3">
      <w:pPr>
        <w:numPr>
          <w:ilvl w:val="0"/>
          <w:numId w:val="15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 xml:space="preserve">We designate a member of staff to be the </w:t>
      </w:r>
      <w:r>
        <w:rPr>
          <w:rFonts w:ascii="Comic Sans MS" w:hAnsi="Comic Sans MS" w:cs="Arial"/>
          <w:sz w:val="22"/>
          <w:szCs w:val="22"/>
        </w:rPr>
        <w:t xml:space="preserve">Assistant </w:t>
      </w:r>
      <w:r w:rsidRPr="006064A3">
        <w:rPr>
          <w:rFonts w:ascii="Comic Sans MS" w:hAnsi="Comic Sans MS" w:cs="Arial"/>
          <w:sz w:val="22"/>
          <w:szCs w:val="22"/>
        </w:rPr>
        <w:t>Special Educational Needs Co-ordinator (SENCO)</w:t>
      </w:r>
    </w:p>
    <w:p w14:paraId="5E33C9D3" w14:textId="66064377" w:rsidR="00620FF3" w:rsidRPr="006064A3" w:rsidRDefault="00620FF3" w:rsidP="006064A3">
      <w:pPr>
        <w:numPr>
          <w:ilvl w:val="0"/>
          <w:numId w:val="15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 xml:space="preserve">The SENCO works closely with our manager and other colleagues and </w:t>
      </w:r>
      <w:r w:rsidR="006064A3">
        <w:rPr>
          <w:rFonts w:ascii="Comic Sans MS" w:hAnsi="Comic Sans MS" w:cs="Arial"/>
          <w:sz w:val="22"/>
          <w:szCs w:val="22"/>
        </w:rPr>
        <w:t xml:space="preserve">all staff </w:t>
      </w:r>
      <w:r w:rsidR="00E47A38">
        <w:rPr>
          <w:rFonts w:ascii="Comic Sans MS" w:hAnsi="Comic Sans MS" w:cs="Arial"/>
          <w:sz w:val="22"/>
          <w:szCs w:val="22"/>
        </w:rPr>
        <w:t xml:space="preserve">are </w:t>
      </w:r>
      <w:r w:rsidR="00E47A38" w:rsidRPr="006064A3">
        <w:rPr>
          <w:rFonts w:ascii="Comic Sans MS" w:hAnsi="Comic Sans MS" w:cs="Arial"/>
          <w:sz w:val="22"/>
          <w:szCs w:val="22"/>
        </w:rPr>
        <w:t>responsible</w:t>
      </w:r>
      <w:r w:rsidRPr="006064A3">
        <w:rPr>
          <w:rFonts w:ascii="Comic Sans MS" w:hAnsi="Comic Sans MS" w:cs="Arial"/>
          <w:sz w:val="22"/>
          <w:szCs w:val="22"/>
        </w:rPr>
        <w:t xml:space="preserve"> for the day-to-</w:t>
      </w:r>
      <w:r w:rsidR="00E47A38" w:rsidRPr="006064A3">
        <w:rPr>
          <w:rFonts w:ascii="Comic Sans MS" w:hAnsi="Comic Sans MS" w:cs="Arial"/>
          <w:sz w:val="22"/>
          <w:szCs w:val="22"/>
        </w:rPr>
        <w:t>day needs</w:t>
      </w:r>
      <w:r w:rsidR="006064A3">
        <w:rPr>
          <w:rFonts w:ascii="Comic Sans MS" w:hAnsi="Comic Sans MS" w:cs="Arial"/>
          <w:sz w:val="22"/>
          <w:szCs w:val="22"/>
        </w:rPr>
        <w:t xml:space="preserve"> </w:t>
      </w:r>
      <w:r w:rsidRPr="006064A3">
        <w:rPr>
          <w:rFonts w:ascii="Comic Sans MS" w:hAnsi="Comic Sans MS" w:cs="Arial"/>
          <w:sz w:val="22"/>
          <w:szCs w:val="22"/>
        </w:rPr>
        <w:t xml:space="preserve">of </w:t>
      </w:r>
      <w:r w:rsidR="00744225" w:rsidRPr="006064A3">
        <w:rPr>
          <w:rFonts w:ascii="Comic Sans MS" w:hAnsi="Comic Sans MS" w:cs="Arial"/>
          <w:sz w:val="22"/>
          <w:szCs w:val="22"/>
        </w:rPr>
        <w:t>our</w:t>
      </w:r>
      <w:r w:rsidRPr="006064A3">
        <w:rPr>
          <w:rFonts w:ascii="Comic Sans MS" w:hAnsi="Comic Sans MS" w:cs="Arial"/>
          <w:sz w:val="22"/>
          <w:szCs w:val="22"/>
        </w:rPr>
        <w:t xml:space="preserve"> </w:t>
      </w:r>
      <w:r w:rsidR="00E47A38">
        <w:rPr>
          <w:rFonts w:ascii="Comic Sans MS" w:hAnsi="Comic Sans MS" w:cs="Arial"/>
          <w:sz w:val="22"/>
          <w:szCs w:val="22"/>
        </w:rPr>
        <w:t>c</w:t>
      </w:r>
      <w:r w:rsidRPr="006064A3">
        <w:rPr>
          <w:rFonts w:ascii="Comic Sans MS" w:hAnsi="Comic Sans MS" w:cs="Arial"/>
          <w:sz w:val="22"/>
          <w:szCs w:val="22"/>
        </w:rPr>
        <w:t xml:space="preserve">hildren </w:t>
      </w:r>
      <w:r w:rsidR="006064A3">
        <w:rPr>
          <w:rFonts w:ascii="Comic Sans MS" w:hAnsi="Comic Sans MS" w:cs="Arial"/>
          <w:sz w:val="22"/>
          <w:szCs w:val="22"/>
        </w:rPr>
        <w:t>that require the additional support within the pre-school.</w:t>
      </w:r>
    </w:p>
    <w:p w14:paraId="03D28BBB" w14:textId="3E9C258C" w:rsidR="00620FF3" w:rsidRPr="006064A3" w:rsidRDefault="00744225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ensure that the provision for children with SEN is the responsibility of all members of the setting.</w:t>
      </w:r>
    </w:p>
    <w:p w14:paraId="3F4743E0" w14:textId="04924611" w:rsidR="00620FF3" w:rsidRPr="006064A3" w:rsidRDefault="00744225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ensure that our inclusive admissions practice ensures equality of access and opportunity.</w:t>
      </w:r>
    </w:p>
    <w:p w14:paraId="2C03B208" w14:textId="5F18A067" w:rsidR="00620FF3" w:rsidRPr="006064A3" w:rsidRDefault="00744225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 provide a broad, balanced and differentiated curriculum for all children.</w:t>
      </w:r>
    </w:p>
    <w:p w14:paraId="24D1A597" w14:textId="57BBFD18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apply SEN support to ensure early identification of children with SEN.</w:t>
      </w:r>
    </w:p>
    <w:p w14:paraId="19CA4CAD" w14:textId="0807D273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 xml:space="preserve">We use the graduated approach system (assess, plan, do and review) applied in increasing detail and frequency to ensure that children progress. </w:t>
      </w:r>
    </w:p>
    <w:p w14:paraId="00EC52E2" w14:textId="67792318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 xml:space="preserve">We ensure that parents are involved at all stages of the assessment, planning, provision and review of their children's special education including all </w:t>
      </w:r>
      <w:r w:rsidR="00E47A38" w:rsidRPr="006064A3">
        <w:rPr>
          <w:rFonts w:ascii="Comic Sans MS" w:hAnsi="Comic Sans MS" w:cs="Arial"/>
          <w:sz w:val="22"/>
          <w:szCs w:val="22"/>
        </w:rPr>
        <w:t>decision-making</w:t>
      </w:r>
      <w:r w:rsidRPr="006064A3">
        <w:rPr>
          <w:rFonts w:ascii="Comic Sans MS" w:hAnsi="Comic Sans MS" w:cs="Arial"/>
          <w:sz w:val="22"/>
          <w:szCs w:val="22"/>
        </w:rPr>
        <w:t xml:space="preserve"> processes </w:t>
      </w:r>
    </w:p>
    <w:p w14:paraId="053446E7" w14:textId="0F5F1709" w:rsidR="00620FF3" w:rsidRPr="006064A3" w:rsidRDefault="00744225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here appropriate, </w:t>
      </w:r>
      <w:r w:rsidRPr="006064A3">
        <w:rPr>
          <w:rFonts w:ascii="Comic Sans MS" w:hAnsi="Comic Sans MS" w:cs="Arial"/>
          <w:sz w:val="22"/>
          <w:szCs w:val="22"/>
        </w:rPr>
        <w:t xml:space="preserve">we </w:t>
      </w:r>
      <w:r w:rsidR="00620FF3" w:rsidRPr="006064A3">
        <w:rPr>
          <w:rFonts w:ascii="Comic Sans MS" w:hAnsi="Comic Sans MS" w:cs="Arial"/>
          <w:sz w:val="22"/>
          <w:szCs w:val="22"/>
        </w:rPr>
        <w:t xml:space="preserve">take into account children’s views and wishes in decisions being made about them, relevant to their level understanding. </w:t>
      </w:r>
    </w:p>
    <w:p w14:paraId="4190B222" w14:textId="3A626E2F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provide parents with information on local sources of support and advice e.g. Local Offer, Information, Advice and Support Service.</w:t>
      </w:r>
    </w:p>
    <w:p w14:paraId="670E99C0" w14:textId="593786A1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lastRenderedPageBreak/>
        <w:t xml:space="preserve">We liaise and work with other external agencies to help improve outcomes for children with SEN. </w:t>
      </w:r>
    </w:p>
    <w:p w14:paraId="362D3BB5" w14:textId="53ECE217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have systems in place for referring children for further assessment e.g. Common Assessment Framework/Early Help Assessment and Education, Health and Care (EHC) assessment.</w:t>
      </w:r>
    </w:p>
    <w:p w14:paraId="00586A3F" w14:textId="7156BBBE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provide resources (human and financial) to implement our Supporting Children with Special Educational Needs Policy.</w:t>
      </w:r>
    </w:p>
    <w:p w14:paraId="5AF09E0B" w14:textId="6DE9A3B0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 xml:space="preserve">We ensure that all our staff are aware of our Supporting Children with Special Educational Needs Policy and the procedures for identifying, assessing and making provision for children with SEN. </w:t>
      </w:r>
    </w:p>
    <w:p w14:paraId="5BEBFDD0" w14:textId="40EA91D3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raise awareness of our special education provision via our website and or promotional materials.</w:t>
      </w:r>
    </w:p>
    <w:p w14:paraId="0774F96B" w14:textId="6C33FAA7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ensure the effectiveness of our special educational needs provision by collecting information from a range of sources e.g. action plan reviews, staff and management meetings, parental and external agency's views, inspections and complaints. This information is collated, evaluated and reviewed annually.</w:t>
      </w:r>
    </w:p>
    <w:p w14:paraId="2D914415" w14:textId="377F1520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provide a complaints procedure.</w:t>
      </w:r>
    </w:p>
    <w:p w14:paraId="38ED94AC" w14:textId="51A09662" w:rsidR="00620FF3" w:rsidRPr="006064A3" w:rsidRDefault="00620FF3" w:rsidP="006064A3">
      <w:pPr>
        <w:numPr>
          <w:ilvl w:val="0"/>
          <w:numId w:val="16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We monitor and review our policy annually.</w:t>
      </w:r>
    </w:p>
    <w:p w14:paraId="0D6D696C" w14:textId="77777777" w:rsidR="00620FF3" w:rsidRPr="006064A3" w:rsidRDefault="00620FF3" w:rsidP="006064A3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39720D08" w14:textId="77777777" w:rsidR="00620FF3" w:rsidRPr="006064A3" w:rsidRDefault="00620FF3" w:rsidP="006064A3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6064A3">
        <w:rPr>
          <w:rFonts w:ascii="Comic Sans MS" w:hAnsi="Comic Sans MS" w:cs="Arial"/>
          <w:b/>
          <w:sz w:val="22"/>
          <w:szCs w:val="22"/>
        </w:rPr>
        <w:t>Further guidance</w:t>
      </w:r>
    </w:p>
    <w:p w14:paraId="045F5703" w14:textId="00E2B1DC" w:rsidR="00620FF3" w:rsidRPr="006064A3" w:rsidRDefault="00620FF3" w:rsidP="006064A3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bCs/>
          <w:sz w:val="22"/>
          <w:szCs w:val="22"/>
        </w:rPr>
        <w:t>Early Years Foundation Stage Statutory Framework</w:t>
      </w:r>
      <w:r w:rsidR="00055A12" w:rsidRPr="006064A3">
        <w:rPr>
          <w:rFonts w:ascii="Comic Sans MS" w:hAnsi="Comic Sans MS" w:cs="Arial"/>
          <w:bCs/>
          <w:sz w:val="22"/>
          <w:szCs w:val="22"/>
        </w:rPr>
        <w:t xml:space="preserve"> </w:t>
      </w:r>
      <w:r w:rsidRPr="006064A3">
        <w:rPr>
          <w:rFonts w:ascii="Comic Sans MS" w:hAnsi="Comic Sans MS" w:cs="Arial"/>
          <w:bCs/>
          <w:sz w:val="22"/>
          <w:szCs w:val="22"/>
        </w:rPr>
        <w:t>(DfE 20</w:t>
      </w:r>
      <w:r w:rsidR="00055A12" w:rsidRPr="006064A3">
        <w:rPr>
          <w:rFonts w:ascii="Comic Sans MS" w:hAnsi="Comic Sans MS" w:cs="Arial"/>
          <w:bCs/>
          <w:sz w:val="22"/>
          <w:szCs w:val="22"/>
        </w:rPr>
        <w:t>21</w:t>
      </w:r>
      <w:r w:rsidRPr="006064A3">
        <w:rPr>
          <w:rFonts w:ascii="Comic Sans MS" w:hAnsi="Comic Sans MS" w:cs="Arial"/>
          <w:bCs/>
          <w:sz w:val="22"/>
          <w:szCs w:val="22"/>
        </w:rPr>
        <w:t>)</w:t>
      </w:r>
    </w:p>
    <w:p w14:paraId="5899D08D" w14:textId="77777777" w:rsidR="00620FF3" w:rsidRPr="006064A3" w:rsidRDefault="00620FF3" w:rsidP="006064A3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bCs/>
          <w:sz w:val="22"/>
          <w:szCs w:val="22"/>
        </w:rPr>
      </w:pPr>
      <w:r w:rsidRPr="006064A3">
        <w:rPr>
          <w:rFonts w:ascii="Comic Sans MS" w:hAnsi="Comic Sans MS" w:cs="Arial"/>
          <w:bCs/>
          <w:sz w:val="22"/>
          <w:szCs w:val="22"/>
        </w:rPr>
        <w:t>Working Together to Safeguard Children (DfE 2015)</w:t>
      </w:r>
    </w:p>
    <w:p w14:paraId="1FE28F7C" w14:textId="77777777" w:rsidR="00620FF3" w:rsidRPr="006064A3" w:rsidRDefault="00620FF3" w:rsidP="006064A3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bCs/>
          <w:sz w:val="22"/>
          <w:szCs w:val="22"/>
        </w:rPr>
      </w:pPr>
      <w:r w:rsidRPr="006064A3">
        <w:rPr>
          <w:rFonts w:ascii="Comic Sans MS" w:hAnsi="Comic Sans MS" w:cs="Arial"/>
          <w:bCs/>
          <w:sz w:val="22"/>
          <w:szCs w:val="22"/>
        </w:rPr>
        <w:t>Special Educational Needs and Disability Code of Practice (DfE &amp; DoH 2014)</w:t>
      </w:r>
    </w:p>
    <w:p w14:paraId="51A74EDA" w14:textId="77777777" w:rsidR="00620FF3" w:rsidRPr="006064A3" w:rsidRDefault="00620FF3" w:rsidP="006064A3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Guide to the Equality Act and Good Practice (Pre-school Learning Alliance 2015)</w:t>
      </w:r>
    </w:p>
    <w:p w14:paraId="1A88F3FD" w14:textId="77777777" w:rsidR="00620FF3" w:rsidRPr="006064A3" w:rsidRDefault="00620FF3" w:rsidP="006064A3">
      <w:pPr>
        <w:numPr>
          <w:ilvl w:val="0"/>
          <w:numId w:val="17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SEND Code of Practice for the Early Years (Pre-school Learning Alliance 2014)</w:t>
      </w:r>
    </w:p>
    <w:p w14:paraId="1B57628F" w14:textId="77777777" w:rsidR="00744225" w:rsidRPr="006064A3" w:rsidRDefault="00744225" w:rsidP="006064A3">
      <w:pPr>
        <w:spacing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14:paraId="117CD9DC" w14:textId="25D17505" w:rsidR="004D07DC" w:rsidRPr="006064A3" w:rsidRDefault="004D07DC" w:rsidP="006064A3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bookmarkStart w:id="0" w:name="_Hlk63518829"/>
      <w:r w:rsidRPr="006064A3">
        <w:rPr>
          <w:rFonts w:ascii="Comic Sans MS" w:hAnsi="Comic Sans MS" w:cs="Arial"/>
          <w:b/>
          <w:sz w:val="22"/>
          <w:szCs w:val="22"/>
        </w:rPr>
        <w:t>Relevant Ladybird policies:</w:t>
      </w:r>
    </w:p>
    <w:p w14:paraId="0F1468F5" w14:textId="5F524F39" w:rsidR="004D07DC" w:rsidRPr="006064A3" w:rsidRDefault="004D07DC" w:rsidP="006064A3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bookmarkStart w:id="1" w:name="_Hlk70501781"/>
      <w:bookmarkEnd w:id="0"/>
      <w:r w:rsidRPr="006064A3">
        <w:rPr>
          <w:rFonts w:ascii="Comic Sans MS" w:hAnsi="Comic Sans MS" w:cs="Arial"/>
          <w:sz w:val="22"/>
          <w:szCs w:val="22"/>
        </w:rPr>
        <w:t>1.2 Safeguarding Children and Child Protection</w:t>
      </w:r>
    </w:p>
    <w:p w14:paraId="73B61EBD" w14:textId="06984588" w:rsidR="00744225" w:rsidRPr="006064A3" w:rsidRDefault="00744225" w:rsidP="006064A3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9.1 Valuing Diversity and Promoting Equality</w:t>
      </w:r>
      <w:r w:rsidR="004500B0" w:rsidRPr="006064A3">
        <w:rPr>
          <w:rFonts w:ascii="Comic Sans MS" w:hAnsi="Comic Sans MS" w:cs="Arial"/>
          <w:sz w:val="22"/>
          <w:szCs w:val="22"/>
        </w:rPr>
        <w:t xml:space="preserve"> and Inclusion</w:t>
      </w:r>
    </w:p>
    <w:p w14:paraId="476E7CB0" w14:textId="677315B7" w:rsidR="004D07DC" w:rsidRPr="006064A3" w:rsidRDefault="00055A12" w:rsidP="006064A3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6064A3">
        <w:rPr>
          <w:rFonts w:ascii="Comic Sans MS" w:hAnsi="Comic Sans MS" w:cs="Arial"/>
          <w:sz w:val="22"/>
          <w:szCs w:val="22"/>
        </w:rPr>
        <w:t>10.</w:t>
      </w:r>
      <w:r w:rsidR="004B0BF2" w:rsidRPr="006064A3">
        <w:rPr>
          <w:rFonts w:ascii="Comic Sans MS" w:hAnsi="Comic Sans MS" w:cs="Arial"/>
          <w:sz w:val="22"/>
          <w:szCs w:val="22"/>
        </w:rPr>
        <w:t>7</w:t>
      </w:r>
      <w:r w:rsidRPr="006064A3">
        <w:rPr>
          <w:rFonts w:ascii="Comic Sans MS" w:hAnsi="Comic Sans MS" w:cs="Arial"/>
          <w:sz w:val="22"/>
          <w:szCs w:val="22"/>
        </w:rPr>
        <w:t xml:space="preserve"> Complaints</w:t>
      </w:r>
      <w:bookmarkEnd w:id="1"/>
    </w:p>
    <w:tbl>
      <w:tblPr>
        <w:tblpPr w:leftFromText="180" w:rightFromText="180" w:vertAnchor="text" w:horzAnchor="margin" w:tblpY="333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6096"/>
      </w:tblGrid>
      <w:tr w:rsidR="00C57489" w:rsidRPr="006064A3" w14:paraId="2854529E" w14:textId="77777777" w:rsidTr="6A25354B">
        <w:trPr>
          <w:trHeight w:val="1184"/>
        </w:trPr>
        <w:tc>
          <w:tcPr>
            <w:tcW w:w="4119" w:type="dxa"/>
          </w:tcPr>
          <w:p w14:paraId="56AD0E4A" w14:textId="77777777" w:rsidR="00C57489" w:rsidRPr="006064A3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064A3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6096" w:type="dxa"/>
          </w:tcPr>
          <w:p w14:paraId="704F27B8" w14:textId="27B3A852" w:rsidR="00C57489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6064A3">
              <w:rPr>
                <w:rFonts w:ascii="Comic Sans MS" w:hAnsi="Comic Sans MS" w:cs="Arial"/>
                <w:sz w:val="22"/>
                <w:szCs w:val="22"/>
              </w:rPr>
              <w:t xml:space="preserve">Amanda Sanders – Pre-School Manager </w:t>
            </w:r>
          </w:p>
          <w:p w14:paraId="19D11536" w14:textId="60CA4F52" w:rsidR="006064A3" w:rsidRDefault="006064A3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Jade Dixon-SENDCo Manager</w:t>
            </w:r>
          </w:p>
          <w:p w14:paraId="63936346" w14:textId="1778B198" w:rsidR="00C57489" w:rsidRPr="006064A3" w:rsidRDefault="00825DAA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825DAA">
              <w:rPr>
                <w:rFonts w:ascii="Comic Sans MS" w:hAnsi="Comic Sans MS" w:cs="Arial"/>
                <w:sz w:val="22"/>
                <w:szCs w:val="22"/>
              </w:rPr>
              <w:t>Mariam Abbas – Chair</w:t>
            </w:r>
          </w:p>
        </w:tc>
      </w:tr>
      <w:tr w:rsidR="00C57489" w:rsidRPr="006064A3" w14:paraId="7B21D6B4" w14:textId="77777777" w:rsidTr="6A25354B">
        <w:trPr>
          <w:trHeight w:val="389"/>
        </w:trPr>
        <w:tc>
          <w:tcPr>
            <w:tcW w:w="4119" w:type="dxa"/>
          </w:tcPr>
          <w:p w14:paraId="45F2373D" w14:textId="77777777" w:rsidR="00C57489" w:rsidRPr="006064A3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064A3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6096" w:type="dxa"/>
          </w:tcPr>
          <w:p w14:paraId="3132DD64" w14:textId="658F3126" w:rsidR="6A25354B" w:rsidRPr="006064A3" w:rsidRDefault="006064A3" w:rsidP="006064A3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July </w:t>
            </w:r>
            <w:r w:rsidR="6A25354B" w:rsidRPr="006064A3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202</w:t>
            </w:r>
            <w:r w:rsidR="00825DA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C57489" w:rsidRPr="006064A3" w14:paraId="00C2F999" w14:textId="77777777" w:rsidTr="6A25354B">
        <w:trPr>
          <w:trHeight w:val="374"/>
        </w:trPr>
        <w:tc>
          <w:tcPr>
            <w:tcW w:w="4119" w:type="dxa"/>
          </w:tcPr>
          <w:p w14:paraId="5C36C394" w14:textId="77777777" w:rsidR="00C57489" w:rsidRPr="006064A3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064A3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6096" w:type="dxa"/>
          </w:tcPr>
          <w:p w14:paraId="1189257D" w14:textId="1352F189" w:rsidR="6A25354B" w:rsidRPr="006064A3" w:rsidRDefault="006064A3" w:rsidP="006064A3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July </w:t>
            </w:r>
            <w:r w:rsidR="6A25354B" w:rsidRPr="006064A3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2</w:t>
            </w:r>
            <w:r w:rsidR="00825DA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026</w:t>
            </w:r>
          </w:p>
        </w:tc>
      </w:tr>
      <w:tr w:rsidR="00C57489" w:rsidRPr="006064A3" w14:paraId="3E0B41FF" w14:textId="77777777" w:rsidTr="6A25354B">
        <w:trPr>
          <w:trHeight w:val="1184"/>
        </w:trPr>
        <w:tc>
          <w:tcPr>
            <w:tcW w:w="4119" w:type="dxa"/>
          </w:tcPr>
          <w:p w14:paraId="52EE1BE7" w14:textId="77777777" w:rsidR="00C57489" w:rsidRPr="006064A3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064A3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6096" w:type="dxa"/>
          </w:tcPr>
          <w:p w14:paraId="5B649DEC" w14:textId="7008D8CD" w:rsidR="00C57489" w:rsidRPr="006064A3" w:rsidRDefault="00C57489" w:rsidP="006064A3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0779E188" w14:textId="77777777" w:rsidR="00436509" w:rsidRPr="006064A3" w:rsidRDefault="00436509" w:rsidP="006064A3">
      <w:pPr>
        <w:spacing w:line="276" w:lineRule="auto"/>
        <w:rPr>
          <w:rFonts w:ascii="Comic Sans MS" w:hAnsi="Comic Sans MS" w:cs="Arial"/>
          <w:color w:val="000000" w:themeColor="text1"/>
          <w:sz w:val="22"/>
          <w:szCs w:val="22"/>
        </w:rPr>
      </w:pPr>
    </w:p>
    <w:sectPr w:rsidR="00436509" w:rsidRPr="006064A3" w:rsidSect="001C0B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1BCE" w14:textId="77777777" w:rsidR="00CD3D24" w:rsidRDefault="00CD3D24" w:rsidP="00436509">
      <w:r>
        <w:separator/>
      </w:r>
    </w:p>
  </w:endnote>
  <w:endnote w:type="continuationSeparator" w:id="0">
    <w:p w14:paraId="4C12DA13" w14:textId="77777777" w:rsidR="00CD3D24" w:rsidRDefault="00CD3D24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23059" w:rsidRDefault="00923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426BCD" w:rsidRDefault="00426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534930" w:rsidRDefault="00B16825">
    <w:pPr>
      <w:pStyle w:val="Footer"/>
      <w:jc w:val="center"/>
    </w:pPr>
    <w:r>
      <w:fldChar w:fldCharType="begin"/>
    </w:r>
    <w:r w:rsidR="00565878">
      <w:instrText xml:space="preserve"> PAGE   \* MERGEFORMAT </w:instrText>
    </w:r>
    <w:r>
      <w:fldChar w:fldCharType="separate"/>
    </w:r>
    <w:r w:rsidR="00C957EB">
      <w:rPr>
        <w:noProof/>
      </w:rPr>
      <w:t>1</w:t>
    </w:r>
    <w:r>
      <w:rPr>
        <w:noProof/>
      </w:rPr>
      <w:fldChar w:fldCharType="end"/>
    </w:r>
  </w:p>
  <w:p w14:paraId="56E34796" w14:textId="77777777" w:rsidR="00436509" w:rsidRPr="00436509" w:rsidRDefault="00436509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ABB5" w14:textId="77777777" w:rsidR="00CD3D24" w:rsidRDefault="00CD3D24" w:rsidP="00436509">
      <w:r>
        <w:separator/>
      </w:r>
    </w:p>
  </w:footnote>
  <w:footnote w:type="continuationSeparator" w:id="0">
    <w:p w14:paraId="494BE1F6" w14:textId="77777777" w:rsidR="00CD3D24" w:rsidRDefault="00CD3D24" w:rsidP="00436509">
      <w:r>
        <w:continuationSeparator/>
      </w:r>
    </w:p>
  </w:footnote>
  <w:footnote w:id="1">
    <w:p w14:paraId="1304EEE1" w14:textId="77777777" w:rsidR="00620FF3" w:rsidRDefault="00620FF3" w:rsidP="00620F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This includes disabled children with special educational needs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5109343C" w:rsidR="001C0B22" w:rsidRPr="00A25917" w:rsidRDefault="00913513" w:rsidP="00436509">
    <w:pPr>
      <w:keepNext/>
      <w:jc w:val="center"/>
      <w:outlineLvl w:val="0"/>
      <w:rPr>
        <w:rFonts w:ascii="Comic Sans MS" w:hAnsi="Comic Sans MS" w:cs="Calibri"/>
        <w:b/>
        <w:bCs/>
        <w:sz w:val="28"/>
        <w:szCs w:val="28"/>
      </w:rPr>
    </w:pPr>
    <w:r w:rsidRPr="00A25917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A25917">
      <w:rPr>
        <w:rFonts w:ascii="Comic Sans MS" w:hAnsi="Comic Sans MS" w:cs="Calibr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2A04321E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A25917">
      <w:rPr>
        <w:rFonts w:ascii="Comic Sans MS" w:hAnsi="Comic Sans MS" w:cs="Calibri"/>
        <w:b/>
        <w:bCs/>
        <w:sz w:val="28"/>
        <w:szCs w:val="28"/>
      </w:rPr>
      <w:t xml:space="preserve">Ladybird Forest Pre-School </w:t>
    </w:r>
  </w:p>
  <w:p w14:paraId="75A8FA47" w14:textId="32267F61" w:rsidR="00436509" w:rsidRDefault="00436509">
    <w:pPr>
      <w:pStyle w:val="Header"/>
    </w:pPr>
  </w:p>
  <w:p w14:paraId="09F18D59" w14:textId="77777777" w:rsidR="00913513" w:rsidRDefault="00913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423AAE22" w:rsidR="001C0B22" w:rsidRPr="00A25917" w:rsidRDefault="001C0B22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A25917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60372737">
          <wp:simplePos x="0" y="0"/>
          <wp:positionH relativeFrom="column">
            <wp:posOffset>-46355</wp:posOffset>
          </wp:positionH>
          <wp:positionV relativeFrom="paragraph">
            <wp:posOffset>-142240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509" w:rsidRPr="00A25917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509" w:rsidRPr="00A25917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77777777" w:rsidR="00C54A00" w:rsidRPr="00A25917" w:rsidRDefault="00C54A00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357A2ECC" w:rsidR="00913513" w:rsidRPr="00A25917" w:rsidRDefault="00C54A00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A25917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620FF3" w:rsidRPr="00A25917">
      <w:rPr>
        <w:rFonts w:ascii="Comic Sans MS" w:hAnsi="Comic Sans MS" w:cs="Arial"/>
        <w:b/>
        <w:bCs/>
        <w:sz w:val="22"/>
        <w:szCs w:val="22"/>
      </w:rPr>
      <w:t>Equal Opportunities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509B"/>
    <w:multiLevelType w:val="hybridMultilevel"/>
    <w:tmpl w:val="019AF37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7525"/>
    <w:multiLevelType w:val="multilevel"/>
    <w:tmpl w:val="D7A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E0D43"/>
    <w:multiLevelType w:val="hybridMultilevel"/>
    <w:tmpl w:val="D87E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BE2F34"/>
    <w:multiLevelType w:val="multilevel"/>
    <w:tmpl w:val="52C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471E9"/>
    <w:multiLevelType w:val="hybridMultilevel"/>
    <w:tmpl w:val="7BE8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E43A1"/>
    <w:multiLevelType w:val="multilevel"/>
    <w:tmpl w:val="543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B2C0F"/>
    <w:multiLevelType w:val="multilevel"/>
    <w:tmpl w:val="CCEE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13C99"/>
    <w:multiLevelType w:val="hybridMultilevel"/>
    <w:tmpl w:val="D3B45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5B78"/>
    <w:multiLevelType w:val="multilevel"/>
    <w:tmpl w:val="C98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699510">
    <w:abstractNumId w:val="8"/>
  </w:num>
  <w:num w:numId="2" w16cid:durableId="120539636">
    <w:abstractNumId w:val="0"/>
  </w:num>
  <w:num w:numId="3" w16cid:durableId="1807158110">
    <w:abstractNumId w:val="12"/>
  </w:num>
  <w:num w:numId="4" w16cid:durableId="1975060791">
    <w:abstractNumId w:val="4"/>
  </w:num>
  <w:num w:numId="5" w16cid:durableId="2023320225">
    <w:abstractNumId w:val="1"/>
  </w:num>
  <w:num w:numId="6" w16cid:durableId="19016238">
    <w:abstractNumId w:val="15"/>
  </w:num>
  <w:num w:numId="7" w16cid:durableId="348989201">
    <w:abstractNumId w:val="14"/>
  </w:num>
  <w:num w:numId="8" w16cid:durableId="1157456710">
    <w:abstractNumId w:val="17"/>
  </w:num>
  <w:num w:numId="9" w16cid:durableId="1699044041">
    <w:abstractNumId w:val="13"/>
  </w:num>
  <w:num w:numId="10" w16cid:durableId="266084030">
    <w:abstractNumId w:val="10"/>
  </w:num>
  <w:num w:numId="11" w16cid:durableId="141627433">
    <w:abstractNumId w:val="2"/>
  </w:num>
  <w:num w:numId="12" w16cid:durableId="114759924">
    <w:abstractNumId w:val="11"/>
  </w:num>
  <w:num w:numId="13" w16cid:durableId="425811420">
    <w:abstractNumId w:val="16"/>
  </w:num>
  <w:num w:numId="14" w16cid:durableId="1691644560">
    <w:abstractNumId w:val="7"/>
  </w:num>
  <w:num w:numId="15" w16cid:durableId="1190797840">
    <w:abstractNumId w:val="3"/>
  </w:num>
  <w:num w:numId="16" w16cid:durableId="657273660">
    <w:abstractNumId w:val="5"/>
  </w:num>
  <w:num w:numId="17" w16cid:durableId="1306548804">
    <w:abstractNumId w:val="9"/>
  </w:num>
  <w:num w:numId="18" w16cid:durableId="15477650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03585"/>
    <w:rsid w:val="00035CA6"/>
    <w:rsid w:val="0005317F"/>
    <w:rsid w:val="00055A12"/>
    <w:rsid w:val="000B5490"/>
    <w:rsid w:val="000D3ED9"/>
    <w:rsid w:val="00101ED7"/>
    <w:rsid w:val="00103C37"/>
    <w:rsid w:val="001102CC"/>
    <w:rsid w:val="0012655D"/>
    <w:rsid w:val="00143C15"/>
    <w:rsid w:val="00177DE8"/>
    <w:rsid w:val="00180BE6"/>
    <w:rsid w:val="001C0B22"/>
    <w:rsid w:val="001D4133"/>
    <w:rsid w:val="00202C5A"/>
    <w:rsid w:val="00220F15"/>
    <w:rsid w:val="00275C09"/>
    <w:rsid w:val="003219C0"/>
    <w:rsid w:val="00346E7A"/>
    <w:rsid w:val="0035486F"/>
    <w:rsid w:val="00384E54"/>
    <w:rsid w:val="003852FC"/>
    <w:rsid w:val="003867AA"/>
    <w:rsid w:val="00395AD8"/>
    <w:rsid w:val="003F1F2A"/>
    <w:rsid w:val="003F74DB"/>
    <w:rsid w:val="00410D1C"/>
    <w:rsid w:val="00426BCD"/>
    <w:rsid w:val="00436509"/>
    <w:rsid w:val="00437205"/>
    <w:rsid w:val="00443D4E"/>
    <w:rsid w:val="004500B0"/>
    <w:rsid w:val="00454DCC"/>
    <w:rsid w:val="00461F14"/>
    <w:rsid w:val="0048523F"/>
    <w:rsid w:val="004B0BF2"/>
    <w:rsid w:val="004B1429"/>
    <w:rsid w:val="004D07DC"/>
    <w:rsid w:val="004D2284"/>
    <w:rsid w:val="004F6605"/>
    <w:rsid w:val="00520CFD"/>
    <w:rsid w:val="00534930"/>
    <w:rsid w:val="00565878"/>
    <w:rsid w:val="00592D74"/>
    <w:rsid w:val="005A4B4A"/>
    <w:rsid w:val="005C7122"/>
    <w:rsid w:val="005D638F"/>
    <w:rsid w:val="006064A3"/>
    <w:rsid w:val="00620FF3"/>
    <w:rsid w:val="0067223B"/>
    <w:rsid w:val="0067548F"/>
    <w:rsid w:val="0067638B"/>
    <w:rsid w:val="006903E7"/>
    <w:rsid w:val="006A65AC"/>
    <w:rsid w:val="006E021F"/>
    <w:rsid w:val="006E1A80"/>
    <w:rsid w:val="00712427"/>
    <w:rsid w:val="00721EAF"/>
    <w:rsid w:val="007312AA"/>
    <w:rsid w:val="00744225"/>
    <w:rsid w:val="0075784B"/>
    <w:rsid w:val="0076731E"/>
    <w:rsid w:val="007D0203"/>
    <w:rsid w:val="008045C2"/>
    <w:rsid w:val="00825DAA"/>
    <w:rsid w:val="00833D96"/>
    <w:rsid w:val="00847573"/>
    <w:rsid w:val="008625FA"/>
    <w:rsid w:val="0086706D"/>
    <w:rsid w:val="00871C4E"/>
    <w:rsid w:val="008760D5"/>
    <w:rsid w:val="00877153"/>
    <w:rsid w:val="008B1271"/>
    <w:rsid w:val="008D16BA"/>
    <w:rsid w:val="008E7777"/>
    <w:rsid w:val="00913513"/>
    <w:rsid w:val="00915383"/>
    <w:rsid w:val="00921D43"/>
    <w:rsid w:val="00923059"/>
    <w:rsid w:val="00932D05"/>
    <w:rsid w:val="009407D0"/>
    <w:rsid w:val="009565FF"/>
    <w:rsid w:val="0097085F"/>
    <w:rsid w:val="009949BC"/>
    <w:rsid w:val="009A15F1"/>
    <w:rsid w:val="009B5475"/>
    <w:rsid w:val="009B6468"/>
    <w:rsid w:val="009D576B"/>
    <w:rsid w:val="009D5D96"/>
    <w:rsid w:val="00A13DBF"/>
    <w:rsid w:val="00A25917"/>
    <w:rsid w:val="00A503BA"/>
    <w:rsid w:val="00A825BE"/>
    <w:rsid w:val="00A83800"/>
    <w:rsid w:val="00AA0D2B"/>
    <w:rsid w:val="00AA2515"/>
    <w:rsid w:val="00AA2C31"/>
    <w:rsid w:val="00AA6412"/>
    <w:rsid w:val="00AB48C3"/>
    <w:rsid w:val="00B03F7B"/>
    <w:rsid w:val="00B04E17"/>
    <w:rsid w:val="00B16825"/>
    <w:rsid w:val="00B37771"/>
    <w:rsid w:val="00B40163"/>
    <w:rsid w:val="00B55280"/>
    <w:rsid w:val="00BB3619"/>
    <w:rsid w:val="00BC0F17"/>
    <w:rsid w:val="00BD01C8"/>
    <w:rsid w:val="00BD333D"/>
    <w:rsid w:val="00BD52F2"/>
    <w:rsid w:val="00C36D45"/>
    <w:rsid w:val="00C54154"/>
    <w:rsid w:val="00C54A00"/>
    <w:rsid w:val="00C57489"/>
    <w:rsid w:val="00C8185F"/>
    <w:rsid w:val="00C81C18"/>
    <w:rsid w:val="00C957EB"/>
    <w:rsid w:val="00C9599F"/>
    <w:rsid w:val="00CD3D24"/>
    <w:rsid w:val="00D05E29"/>
    <w:rsid w:val="00D1170B"/>
    <w:rsid w:val="00D41AC7"/>
    <w:rsid w:val="00D443E1"/>
    <w:rsid w:val="00D64947"/>
    <w:rsid w:val="00D87FC2"/>
    <w:rsid w:val="00DA1FB3"/>
    <w:rsid w:val="00DA4683"/>
    <w:rsid w:val="00DB73D3"/>
    <w:rsid w:val="00DB7CED"/>
    <w:rsid w:val="00DD3C4D"/>
    <w:rsid w:val="00DE53C3"/>
    <w:rsid w:val="00E149AA"/>
    <w:rsid w:val="00E47A38"/>
    <w:rsid w:val="00E51A21"/>
    <w:rsid w:val="00E739F4"/>
    <w:rsid w:val="00E759A5"/>
    <w:rsid w:val="00E84244"/>
    <w:rsid w:val="00E93CE5"/>
    <w:rsid w:val="00EC5949"/>
    <w:rsid w:val="00EF5344"/>
    <w:rsid w:val="00F05193"/>
    <w:rsid w:val="00F165B7"/>
    <w:rsid w:val="00F22F04"/>
    <w:rsid w:val="00F37D8B"/>
    <w:rsid w:val="00F42258"/>
    <w:rsid w:val="00F63AB1"/>
    <w:rsid w:val="00F66309"/>
    <w:rsid w:val="00F67878"/>
    <w:rsid w:val="00F76E44"/>
    <w:rsid w:val="00FD4A73"/>
    <w:rsid w:val="00FF23CB"/>
    <w:rsid w:val="01F800E0"/>
    <w:rsid w:val="0868BEE5"/>
    <w:rsid w:val="436D7E8C"/>
    <w:rsid w:val="6A25354B"/>
    <w:rsid w:val="6AB4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customStyle="1" w:styleId="H2">
    <w:name w:val="H2"/>
    <w:basedOn w:val="Normal"/>
    <w:next w:val="Normal"/>
    <w:qFormat/>
    <w:rsid w:val="00EF5344"/>
    <w:pPr>
      <w:keepNext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unhideWhenUsed/>
    <w:rsid w:val="0035486F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5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5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FF3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F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620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1878A-4748-49DB-A07F-E5F236CE4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76903-9CDC-49A6-A9C1-F39A5450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38F8C-2EAA-4BA3-BDA1-6ACC9B6BE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2024-07-09T12:26:00Z</cp:lastPrinted>
  <dcterms:created xsi:type="dcterms:W3CDTF">2025-08-13T12:36:00Z</dcterms:created>
  <dcterms:modified xsi:type="dcterms:W3CDTF">2025-08-13T12:36:00Z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